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3A3E1" w14:textId="77777777" w:rsidR="00E65EA0" w:rsidRDefault="00E41E88">
      <w:pPr>
        <w:spacing w:after="0"/>
        <w:jc w:val="center"/>
      </w:pPr>
      <w:r>
        <w:rPr>
          <w:rFonts w:ascii="Times New Roman" w:hAnsi="Times New Roman"/>
          <w:b/>
          <w:sz w:val="24"/>
          <w:szCs w:val="24"/>
        </w:rPr>
        <w:t>Projekt Umowy</w:t>
      </w:r>
    </w:p>
    <w:p w14:paraId="70C2AEF3" w14:textId="77777777" w:rsidR="00E65EA0" w:rsidRDefault="00E65EA0">
      <w:pPr>
        <w:widowControl w:val="0"/>
        <w:autoSpaceDE w:val="0"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7BE93AA" w14:textId="77777777" w:rsidR="00E65EA0" w:rsidRDefault="00E41E88">
      <w:pPr>
        <w:widowControl w:val="0"/>
        <w:autoSpaceDE w:val="0"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Umowa Nr...........................</w:t>
      </w:r>
    </w:p>
    <w:p w14:paraId="6533D678" w14:textId="1FF66FEA" w:rsidR="00E65EA0" w:rsidRDefault="00E41E88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zawarta w dniu </w:t>
      </w:r>
      <w:r>
        <w:rPr>
          <w:rFonts w:ascii="Times New Roman" w:hAnsi="Times New Roman"/>
          <w:b/>
          <w:sz w:val="24"/>
          <w:szCs w:val="24"/>
        </w:rPr>
        <w:t>.............202</w:t>
      </w:r>
      <w:r w:rsidR="00A40BD0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r.</w:t>
      </w:r>
      <w:r>
        <w:rPr>
          <w:rFonts w:ascii="Times New Roman" w:hAnsi="Times New Roman"/>
          <w:sz w:val="24"/>
          <w:szCs w:val="24"/>
        </w:rPr>
        <w:t xml:space="preserve"> zgodnie z wynikiem postępowania o zamówienie </w:t>
      </w:r>
      <w:r>
        <w:rPr>
          <w:rFonts w:ascii="Times New Roman" w:hAnsi="Times New Roman"/>
          <w:sz w:val="24"/>
        </w:rPr>
        <w:t>poniżej kwoty 130.000 zł</w:t>
      </w:r>
    </w:p>
    <w:p w14:paraId="10B7A139" w14:textId="77777777" w:rsidR="00E65EA0" w:rsidRDefault="00E65EA0">
      <w:pPr>
        <w:widowControl w:val="0"/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6FB0C333" w14:textId="77777777" w:rsidR="00E65EA0" w:rsidRDefault="00E41E88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pomiędzy:</w:t>
      </w:r>
    </w:p>
    <w:p w14:paraId="6B3D5DE8" w14:textId="77777777" w:rsidR="00E65EA0" w:rsidRDefault="00E41E88">
      <w:pPr>
        <w:spacing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Katowickie Centrum Onkologii</w:t>
      </w:r>
    </w:p>
    <w:p w14:paraId="2C487A27" w14:textId="77777777" w:rsidR="00E65EA0" w:rsidRDefault="00E41E88">
      <w:pPr>
        <w:spacing w:after="0"/>
        <w:jc w:val="both"/>
      </w:pPr>
      <w:r>
        <w:rPr>
          <w:rFonts w:ascii="Times New Roman" w:hAnsi="Times New Roman"/>
          <w:sz w:val="24"/>
        </w:rPr>
        <w:t xml:space="preserve">z siedzibą w </w:t>
      </w:r>
      <w:r>
        <w:rPr>
          <w:rFonts w:ascii="Times New Roman" w:hAnsi="Times New Roman"/>
          <w:bCs/>
          <w:sz w:val="24"/>
        </w:rPr>
        <w:t>Katowicach,</w:t>
      </w:r>
      <w:r>
        <w:rPr>
          <w:rFonts w:ascii="Times New Roman" w:hAnsi="Times New Roman"/>
          <w:sz w:val="24"/>
        </w:rPr>
        <w:t xml:space="preserve"> ul. Raciborska 26, </w:t>
      </w:r>
      <w:r>
        <w:rPr>
          <w:rFonts w:ascii="Times New Roman" w:hAnsi="Times New Roman"/>
          <w:bCs/>
          <w:sz w:val="24"/>
        </w:rPr>
        <w:t>40 – 074 Katowice</w:t>
      </w:r>
    </w:p>
    <w:p w14:paraId="73830128" w14:textId="77777777" w:rsidR="00E65EA0" w:rsidRDefault="00E41E88">
      <w:pPr>
        <w:spacing w:after="120"/>
      </w:pPr>
      <w:r>
        <w:rPr>
          <w:rFonts w:ascii="Times New Roman" w:hAnsi="Times New Roman"/>
          <w:sz w:val="24"/>
        </w:rPr>
        <w:t xml:space="preserve">wpisanym do rejestru stowarzyszeń, innych organizacji społecznych i zawodowych, fundacji i publicznych zakładów opieki zdrowotnej Polskiej Rejestru Sądowego pod numerem </w:t>
      </w:r>
      <w:r>
        <w:rPr>
          <w:rFonts w:ascii="Times New Roman" w:hAnsi="Times New Roman"/>
          <w:b/>
          <w:sz w:val="24"/>
        </w:rPr>
        <w:t>KRS 0000096116</w:t>
      </w:r>
      <w:r>
        <w:rPr>
          <w:rFonts w:ascii="Times New Roman" w:hAnsi="Times New Roman"/>
          <w:sz w:val="24"/>
        </w:rPr>
        <w:t xml:space="preserve">                                                                     posiadającym </w:t>
      </w:r>
      <w:r>
        <w:rPr>
          <w:rFonts w:ascii="Times New Roman" w:hAnsi="Times New Roman"/>
          <w:b/>
          <w:sz w:val="24"/>
        </w:rPr>
        <w:t>NIP  634-22-99-376</w:t>
      </w:r>
      <w:r>
        <w:rPr>
          <w:rFonts w:ascii="Times New Roman" w:hAnsi="Times New Roman"/>
          <w:sz w:val="24"/>
        </w:rPr>
        <w:t xml:space="preserve">,  </w:t>
      </w:r>
      <w:r>
        <w:rPr>
          <w:rFonts w:ascii="Times New Roman" w:hAnsi="Times New Roman"/>
          <w:b/>
          <w:sz w:val="24"/>
        </w:rPr>
        <w:t xml:space="preserve">Regon 276201240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reprezentowanym przez:                                                                                                                                                                  Dyrektora   -   </w:t>
      </w:r>
      <w:r>
        <w:rPr>
          <w:rFonts w:ascii="Times New Roman" w:hAnsi="Times New Roman"/>
          <w:b/>
          <w:sz w:val="24"/>
        </w:rPr>
        <w:t xml:space="preserve">lek. med.  Włodzimierza Migacza                                                                                              </w:t>
      </w:r>
      <w:r>
        <w:rPr>
          <w:rFonts w:ascii="Times New Roman" w:hAnsi="Times New Roman"/>
          <w:b/>
          <w:bCs/>
          <w:sz w:val="24"/>
        </w:rPr>
        <w:t>zwanym w dalszej treści umowy „</w:t>
      </w:r>
      <w:r>
        <w:rPr>
          <w:rFonts w:ascii="Times New Roman" w:hAnsi="Times New Roman"/>
          <w:sz w:val="24"/>
        </w:rPr>
        <w:t>Zamawiającym</w:t>
      </w:r>
      <w:r>
        <w:rPr>
          <w:rFonts w:ascii="Times New Roman" w:hAnsi="Times New Roman"/>
          <w:b/>
          <w:bCs/>
          <w:sz w:val="24"/>
        </w:rPr>
        <w:t>”,</w:t>
      </w:r>
    </w:p>
    <w:p w14:paraId="03D05751" w14:textId="77777777" w:rsidR="00E65EA0" w:rsidRDefault="00E41E88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</w:t>
      </w:r>
    </w:p>
    <w:p w14:paraId="6AB27499" w14:textId="77777777" w:rsidR="00E65EA0" w:rsidRDefault="00E41E88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*…………………………………………………………</w:t>
      </w:r>
    </w:p>
    <w:p w14:paraId="5B2FF7EF" w14:textId="77777777" w:rsidR="00E65EA0" w:rsidRDefault="00E41E88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………………………………………………………….</w:t>
      </w:r>
    </w:p>
    <w:p w14:paraId="5A476A4F" w14:textId="77777777" w:rsidR="00E65EA0" w:rsidRDefault="00E41E88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………………………………………………………….</w:t>
      </w:r>
    </w:p>
    <w:p w14:paraId="00C6346A" w14:textId="77777777" w:rsidR="00E65EA0" w:rsidRDefault="00E41E88">
      <w:pPr>
        <w:spacing w:after="0"/>
        <w:jc w:val="both"/>
      </w:pPr>
      <w:r>
        <w:rPr>
          <w:rFonts w:ascii="Times New Roman" w:hAnsi="Times New Roman"/>
          <w:sz w:val="24"/>
        </w:rPr>
        <w:t>zwaną w dalszej treści umowy „</w:t>
      </w:r>
      <w:r>
        <w:rPr>
          <w:rFonts w:ascii="Times New Roman" w:hAnsi="Times New Roman"/>
          <w:b/>
          <w:sz w:val="24"/>
        </w:rPr>
        <w:t>Wykonawcą</w:t>
      </w:r>
      <w:r>
        <w:rPr>
          <w:rFonts w:ascii="Times New Roman" w:hAnsi="Times New Roman"/>
          <w:sz w:val="24"/>
        </w:rPr>
        <w:t xml:space="preserve">”, </w:t>
      </w:r>
      <w:r>
        <w:rPr>
          <w:rFonts w:ascii="Times New Roman" w:hAnsi="Times New Roman"/>
          <w:sz w:val="24"/>
          <w:szCs w:val="24"/>
        </w:rPr>
        <w:t>działającą na podstawie wpisu w *………………………………… ………………………….  na listę firm audytorskich, została zawarta umowa następującej treści:</w:t>
      </w:r>
    </w:p>
    <w:p w14:paraId="4ED58692" w14:textId="77777777" w:rsidR="00E65EA0" w:rsidRDefault="00E65EA0">
      <w:pPr>
        <w:widowControl w:val="0"/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098747E" w14:textId="77777777" w:rsidR="00E65EA0" w:rsidRDefault="00E41E88">
      <w:pPr>
        <w:widowControl w:val="0"/>
        <w:autoSpaceDE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§l</w:t>
      </w:r>
    </w:p>
    <w:p w14:paraId="23B9E8D5" w14:textId="2ACA339D" w:rsidR="00E65EA0" w:rsidRDefault="00E41E88">
      <w:pPr>
        <w:numPr>
          <w:ilvl w:val="0"/>
          <w:numId w:val="1"/>
        </w:numPr>
        <w:tabs>
          <w:tab w:val="left" w:pos="-5727"/>
        </w:tabs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Wykonawca przeprowadzi u Zamawiającego </w:t>
      </w:r>
      <w:r>
        <w:rPr>
          <w:rFonts w:ascii="Times New Roman" w:hAnsi="Times New Roman"/>
          <w:b/>
          <w:sz w:val="24"/>
          <w:szCs w:val="24"/>
        </w:rPr>
        <w:t>badanie sprawozdania finansowego za rok 202</w:t>
      </w:r>
      <w:r w:rsidR="00230EDA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i 202</w:t>
      </w:r>
      <w:r w:rsidR="00230EDA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2E25EBF4" w14:textId="77777777" w:rsidR="00E65EA0" w:rsidRDefault="00E41E88">
      <w:pPr>
        <w:numPr>
          <w:ilvl w:val="0"/>
          <w:numId w:val="1"/>
        </w:numPr>
        <w:tabs>
          <w:tab w:val="left" w:pos="-572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Kluczowym biegłym rewidentem przeprowadzającym badanie w imieniu Wykonawcy jest *……………</w:t>
      </w:r>
    </w:p>
    <w:p w14:paraId="7FD9A86F" w14:textId="7AB28F5D" w:rsidR="00E65EA0" w:rsidRDefault="00E41E88">
      <w:pPr>
        <w:tabs>
          <w:tab w:val="left" w:pos="-2127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</w:t>
      </w:r>
      <w:r w:rsidR="00BD5DB0">
        <w:rPr>
          <w:rFonts w:ascii="Times New Roman" w:hAnsi="Times New Roman"/>
          <w:sz w:val="24"/>
          <w:szCs w:val="24"/>
        </w:rPr>
        <w:t xml:space="preserve"> </w:t>
      </w:r>
      <w:r w:rsidR="00BD5DB0" w:rsidRPr="00C50D95">
        <w:rPr>
          <w:rFonts w:ascii="Times New Roman" w:hAnsi="Times New Roman"/>
          <w:sz w:val="24"/>
          <w:szCs w:val="24"/>
        </w:rPr>
        <w:t>z uwzględnieniem zastosowania zasady rotacji biegłego, iż należy korzystać z usług tego samego biegłego rewidenta nie dłużej niż w dwóch kolejnych latach.</w:t>
      </w:r>
      <w:r w:rsidR="00BD5DB0">
        <w:rPr>
          <w:rFonts w:ascii="Times New Roman" w:hAnsi="Times New Roman"/>
          <w:sz w:val="24"/>
          <w:szCs w:val="24"/>
        </w:rPr>
        <w:t xml:space="preserve"> </w:t>
      </w:r>
    </w:p>
    <w:p w14:paraId="5C1F9E63" w14:textId="77777777" w:rsidR="00E65EA0" w:rsidRDefault="00E65EA0">
      <w:pPr>
        <w:tabs>
          <w:tab w:val="left" w:pos="-2127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40C23BE" w14:textId="77777777" w:rsidR="00E65EA0" w:rsidRDefault="00E41E88">
      <w:pPr>
        <w:widowControl w:val="0"/>
        <w:autoSpaceDE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§2</w:t>
      </w:r>
    </w:p>
    <w:p w14:paraId="20C3F975" w14:textId="77777777" w:rsidR="00E65EA0" w:rsidRDefault="00E41E88">
      <w:pPr>
        <w:widowControl w:val="0"/>
        <w:numPr>
          <w:ilvl w:val="0"/>
          <w:numId w:val="2"/>
        </w:num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Badanie sprawozdania finansowego zostanie przez Wykonawcę przeprowadzone na tak dobranych próbach ksiąg rachunkowych i dowodów księgowych, aby dokumentacja badania stanowiła wystarczającą podstawę do sformułowania opinii o badanym sprawozdaniu finansowym.</w:t>
      </w:r>
    </w:p>
    <w:p w14:paraId="1945B148" w14:textId="57D31E96" w:rsidR="00E65EA0" w:rsidRDefault="00E41E88">
      <w:pPr>
        <w:widowControl w:val="0"/>
        <w:numPr>
          <w:ilvl w:val="0"/>
          <w:numId w:val="2"/>
        </w:num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Badanie zostanie poprzedzone przeglądem funkcjonowania u Zamawiającego systemów rachunkowości.</w:t>
      </w:r>
    </w:p>
    <w:p w14:paraId="21AEDE57" w14:textId="30E85DA8" w:rsidR="00E65EA0" w:rsidRDefault="00E41E88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02654">
        <w:rPr>
          <w:rFonts w:ascii="Times New Roman" w:hAnsi="Times New Roman"/>
          <w:sz w:val="24"/>
          <w:szCs w:val="24"/>
        </w:rPr>
        <w:t xml:space="preserve">Czynności badawcze odbędą się </w:t>
      </w:r>
      <w:r w:rsidR="00402654" w:rsidRPr="00402654">
        <w:rPr>
          <w:rFonts w:ascii="Times New Roman" w:hAnsi="Times New Roman"/>
          <w:sz w:val="24"/>
          <w:szCs w:val="24"/>
        </w:rPr>
        <w:t xml:space="preserve">zasadniczo </w:t>
      </w:r>
      <w:r w:rsidRPr="00402654">
        <w:rPr>
          <w:rFonts w:ascii="Times New Roman" w:hAnsi="Times New Roman"/>
          <w:sz w:val="24"/>
          <w:szCs w:val="24"/>
        </w:rPr>
        <w:t>w siedzibie badanej jednostki</w:t>
      </w:r>
      <w:r w:rsidR="00402654" w:rsidRPr="00402654">
        <w:rPr>
          <w:rFonts w:ascii="Times New Roman" w:hAnsi="Times New Roman"/>
          <w:sz w:val="24"/>
          <w:szCs w:val="24"/>
        </w:rPr>
        <w:t xml:space="preserve"> lub innym ustalonym przez strony miejscu</w:t>
      </w:r>
      <w:r w:rsidRPr="0040265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Badanie sprawozdania finansowego ma wskazać, </w:t>
      </w:r>
      <w:r w:rsidR="0043498F">
        <w:rPr>
          <w:rFonts w:ascii="Times New Roman" w:hAnsi="Times New Roman"/>
          <w:sz w:val="24"/>
          <w:szCs w:val="24"/>
        </w:rPr>
        <w:t xml:space="preserve">czy oddaje ono </w:t>
      </w:r>
      <w:r>
        <w:rPr>
          <w:rFonts w:ascii="Times New Roman" w:hAnsi="Times New Roman"/>
          <w:sz w:val="24"/>
          <w:szCs w:val="24"/>
        </w:rPr>
        <w:t xml:space="preserve">w sposób rzetelny </w:t>
      </w:r>
      <w:r w:rsidR="00402654"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>i prawidłowy sytuację finansową badanego podmiotu.</w:t>
      </w:r>
    </w:p>
    <w:p w14:paraId="4C947883" w14:textId="77777777" w:rsidR="00E65EA0" w:rsidRDefault="00E41E88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Biegły rewident musi się zapoznać z istotnymi umowami, których stroną jest badany podmiot, co winno znaleźć odzwierciedlenie w ocenie badanej jednostki.</w:t>
      </w:r>
    </w:p>
    <w:p w14:paraId="76E0094F" w14:textId="7A64C1A1" w:rsidR="00E65EA0" w:rsidRDefault="00E41E88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Biegły rewident dokona analizy porównawczej za badany rok i za dwa poprzedzające go lata obrotowe. </w:t>
      </w:r>
      <w:r w:rsidR="00EA5FF9" w:rsidRPr="00C50D95">
        <w:rPr>
          <w:rFonts w:ascii="Times New Roman" w:hAnsi="Times New Roman"/>
          <w:sz w:val="24"/>
          <w:szCs w:val="24"/>
        </w:rPr>
        <w:t>Jednocześnie biegły rewident przeprowadzi ocenę zdolności jednostki do kontynuacji działalności w roku następnym po roku badanym.</w:t>
      </w:r>
    </w:p>
    <w:p w14:paraId="0BD22618" w14:textId="2DC1AB45" w:rsidR="00E65EA0" w:rsidRDefault="00E41E88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sz w:val="24"/>
        </w:rPr>
        <w:t>Sprawozdanie finansowe musi zawierać m.in.: rachunek zysków i strat za 202</w:t>
      </w:r>
      <w:r w:rsidR="00A40BD0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i 202</w:t>
      </w:r>
      <w:r w:rsidR="00A40BD0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rok w wariancie porównawczym, zestawienia zmian w kapitale (funduszu) własnym, wykaz należności i zobowiązań wraz z listą dłużników i wierzycieli z uwzględnieniem struktury wiekowej</w:t>
      </w:r>
      <w:r w:rsidR="0043498F">
        <w:rPr>
          <w:rFonts w:ascii="Times New Roman" w:hAnsi="Times New Roman"/>
          <w:sz w:val="24"/>
        </w:rPr>
        <w:t xml:space="preserve"> należności i zobowiązań</w:t>
      </w:r>
      <w:r>
        <w:rPr>
          <w:rFonts w:ascii="Times New Roman" w:hAnsi="Times New Roman"/>
          <w:sz w:val="24"/>
        </w:rPr>
        <w:t xml:space="preserve">,  </w:t>
      </w:r>
      <w:r>
        <w:rPr>
          <w:rFonts w:ascii="Times New Roman" w:hAnsi="Times New Roman"/>
          <w:sz w:val="24"/>
          <w:szCs w:val="24"/>
        </w:rPr>
        <w:t>zestawienia wierzytelności objętych cesją z uwzględnieniem nazwy cedenta i cesjonariusza, tytułu zobowiązania i kwoty cesji, wykazu nieruchomości stanowiących własność Województwa Śląskiego pozostających w użytkowaniu podmiotu.</w:t>
      </w:r>
    </w:p>
    <w:p w14:paraId="180C2D14" w14:textId="77777777" w:rsidR="00E65EA0" w:rsidRDefault="00E41E88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Biegły rewident jest zobowiązany do udziału w posiedzeniu Rady Społecznej Katowickiego Centrum Onkologii, w celu przedstawienia wyników badania.</w:t>
      </w:r>
    </w:p>
    <w:p w14:paraId="262A213F" w14:textId="77777777" w:rsidR="00E65EA0" w:rsidRDefault="00E41E88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i osoby badające w jego imieniu sprawozdanie finansowe są zobowiązani do  zachowania </w:t>
      </w:r>
      <w:r>
        <w:rPr>
          <w:rFonts w:ascii="Times New Roman" w:hAnsi="Times New Roman"/>
          <w:sz w:val="24"/>
          <w:szCs w:val="24"/>
        </w:rPr>
        <w:br/>
        <w:t>w tajemnicy faktów i okoliczności poznanych w toku badania.</w:t>
      </w:r>
    </w:p>
    <w:p w14:paraId="394A4494" w14:textId="77777777" w:rsidR="00E65EA0" w:rsidRDefault="00E41E88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Badanie sprawozdania finansowego musi być przygotowane zgodnie z polskimi zasadami  rachunkowości. </w:t>
      </w:r>
    </w:p>
    <w:p w14:paraId="0F5FCB85" w14:textId="77777777" w:rsidR="007E788D" w:rsidRDefault="007E788D" w:rsidP="007E788D">
      <w:pPr>
        <w:widowControl w:val="0"/>
        <w:autoSpaceDE w:val="0"/>
        <w:spacing w:after="0"/>
        <w:rPr>
          <w:rFonts w:ascii="Times New Roman" w:hAnsi="Times New Roman"/>
          <w:b/>
          <w:sz w:val="24"/>
          <w:szCs w:val="24"/>
        </w:rPr>
      </w:pPr>
    </w:p>
    <w:p w14:paraId="3653D082" w14:textId="422137A0" w:rsidR="00E65EA0" w:rsidRPr="007E788D" w:rsidRDefault="00E41E88" w:rsidP="007E788D">
      <w:pPr>
        <w:widowControl w:val="0"/>
        <w:autoSpaceDE w:val="0"/>
        <w:spacing w:after="0"/>
        <w:jc w:val="center"/>
        <w:rPr>
          <w:rFonts w:ascii="Times New Roman" w:hAnsi="Times New Roman"/>
          <w:b/>
          <w:sz w:val="23"/>
          <w:szCs w:val="23"/>
        </w:rPr>
      </w:pPr>
      <w:r w:rsidRPr="007E788D">
        <w:rPr>
          <w:rFonts w:ascii="Times New Roman" w:hAnsi="Times New Roman"/>
          <w:b/>
          <w:sz w:val="23"/>
          <w:szCs w:val="23"/>
        </w:rPr>
        <w:lastRenderedPageBreak/>
        <w:t>§3</w:t>
      </w:r>
    </w:p>
    <w:p w14:paraId="4872C9CB" w14:textId="77777777" w:rsidR="00E65EA0" w:rsidRPr="007E788D" w:rsidRDefault="00E41E88" w:rsidP="007E788D">
      <w:pPr>
        <w:widowControl w:val="0"/>
        <w:numPr>
          <w:ilvl w:val="0"/>
          <w:numId w:val="3"/>
        </w:numPr>
        <w:autoSpaceDE w:val="0"/>
        <w:spacing w:after="0"/>
        <w:ind w:left="284" w:hanging="284"/>
        <w:jc w:val="both"/>
        <w:rPr>
          <w:sz w:val="23"/>
          <w:szCs w:val="23"/>
        </w:rPr>
      </w:pPr>
      <w:r w:rsidRPr="007E788D">
        <w:rPr>
          <w:rFonts w:ascii="Times New Roman" w:hAnsi="Times New Roman"/>
          <w:sz w:val="23"/>
          <w:szCs w:val="23"/>
        </w:rPr>
        <w:t xml:space="preserve">Termin wykonania badania właściwego sprawozdania finansowego ustalono na okres: </w:t>
      </w:r>
    </w:p>
    <w:p w14:paraId="76B43DEB" w14:textId="0BB7C54F" w:rsidR="00E65EA0" w:rsidRPr="007E788D" w:rsidRDefault="00FA7A54" w:rsidP="007E788D">
      <w:pPr>
        <w:spacing w:after="0"/>
        <w:jc w:val="both"/>
        <w:rPr>
          <w:rFonts w:ascii="Times New Roman" w:hAnsi="Times New Roman"/>
          <w:sz w:val="23"/>
          <w:szCs w:val="23"/>
        </w:rPr>
      </w:pPr>
      <w:r w:rsidRPr="007E788D">
        <w:rPr>
          <w:rFonts w:ascii="Times New Roman" w:hAnsi="Times New Roman"/>
          <w:sz w:val="23"/>
          <w:szCs w:val="23"/>
        </w:rPr>
        <w:t xml:space="preserve"> </w:t>
      </w:r>
      <w:r w:rsidR="00E41E88" w:rsidRPr="007E788D">
        <w:rPr>
          <w:rFonts w:ascii="Times New Roman" w:hAnsi="Times New Roman"/>
          <w:sz w:val="23"/>
          <w:szCs w:val="23"/>
        </w:rPr>
        <w:t>od 0</w:t>
      </w:r>
      <w:r w:rsidR="00A40BD0" w:rsidRPr="007E788D">
        <w:rPr>
          <w:rFonts w:ascii="Times New Roman" w:hAnsi="Times New Roman"/>
          <w:sz w:val="23"/>
          <w:szCs w:val="23"/>
        </w:rPr>
        <w:t>3</w:t>
      </w:r>
      <w:r w:rsidR="00E41E88" w:rsidRPr="007E788D">
        <w:rPr>
          <w:rFonts w:ascii="Times New Roman" w:hAnsi="Times New Roman"/>
          <w:sz w:val="23"/>
          <w:szCs w:val="23"/>
        </w:rPr>
        <w:t>.03.202</w:t>
      </w:r>
      <w:r w:rsidR="00A40BD0" w:rsidRPr="007E788D">
        <w:rPr>
          <w:rFonts w:ascii="Times New Roman" w:hAnsi="Times New Roman"/>
          <w:sz w:val="23"/>
          <w:szCs w:val="23"/>
        </w:rPr>
        <w:t>6</w:t>
      </w:r>
      <w:r w:rsidR="00E41E88" w:rsidRPr="007E788D">
        <w:rPr>
          <w:rFonts w:ascii="Times New Roman" w:hAnsi="Times New Roman"/>
          <w:sz w:val="23"/>
          <w:szCs w:val="23"/>
        </w:rPr>
        <w:t xml:space="preserve"> r. do </w:t>
      </w:r>
      <w:r w:rsidR="00B37F3A" w:rsidRPr="007E788D">
        <w:rPr>
          <w:rFonts w:ascii="Times New Roman" w:hAnsi="Times New Roman"/>
          <w:sz w:val="23"/>
          <w:szCs w:val="23"/>
        </w:rPr>
        <w:t>31</w:t>
      </w:r>
      <w:r w:rsidR="0082454A" w:rsidRPr="007E788D">
        <w:rPr>
          <w:rFonts w:ascii="Times New Roman" w:hAnsi="Times New Roman"/>
          <w:sz w:val="23"/>
          <w:szCs w:val="23"/>
        </w:rPr>
        <w:t>.0</w:t>
      </w:r>
      <w:r w:rsidR="00B37F3A" w:rsidRPr="007E788D">
        <w:rPr>
          <w:rFonts w:ascii="Times New Roman" w:hAnsi="Times New Roman"/>
          <w:sz w:val="23"/>
          <w:szCs w:val="23"/>
        </w:rPr>
        <w:t>3</w:t>
      </w:r>
      <w:r w:rsidR="00E41E88" w:rsidRPr="007E788D">
        <w:rPr>
          <w:rFonts w:ascii="Times New Roman" w:hAnsi="Times New Roman"/>
          <w:sz w:val="23"/>
          <w:szCs w:val="23"/>
        </w:rPr>
        <w:t>.202</w:t>
      </w:r>
      <w:r w:rsidR="00A40BD0" w:rsidRPr="007E788D">
        <w:rPr>
          <w:rFonts w:ascii="Times New Roman" w:hAnsi="Times New Roman"/>
          <w:sz w:val="23"/>
          <w:szCs w:val="23"/>
        </w:rPr>
        <w:t>6</w:t>
      </w:r>
      <w:r w:rsidR="00E41E88" w:rsidRPr="007E788D">
        <w:rPr>
          <w:rFonts w:ascii="Times New Roman" w:hAnsi="Times New Roman"/>
          <w:sz w:val="23"/>
          <w:szCs w:val="23"/>
        </w:rPr>
        <w:t xml:space="preserve"> r. – w przypadku badania sprawozdania finansowego za rok 202</w:t>
      </w:r>
      <w:r w:rsidR="00A40BD0" w:rsidRPr="007E788D">
        <w:rPr>
          <w:rFonts w:ascii="Times New Roman" w:hAnsi="Times New Roman"/>
          <w:sz w:val="23"/>
          <w:szCs w:val="23"/>
        </w:rPr>
        <w:t>5</w:t>
      </w:r>
    </w:p>
    <w:p w14:paraId="7BB86404" w14:textId="1A856D1E" w:rsidR="00E65EA0" w:rsidRPr="007E788D" w:rsidRDefault="00FA7A54" w:rsidP="007E788D">
      <w:pPr>
        <w:spacing w:after="0"/>
        <w:jc w:val="both"/>
        <w:rPr>
          <w:rFonts w:ascii="Times New Roman" w:hAnsi="Times New Roman"/>
          <w:sz w:val="23"/>
          <w:szCs w:val="23"/>
        </w:rPr>
      </w:pPr>
      <w:r w:rsidRPr="007E788D">
        <w:rPr>
          <w:rFonts w:ascii="Times New Roman" w:hAnsi="Times New Roman"/>
          <w:sz w:val="23"/>
          <w:szCs w:val="23"/>
        </w:rPr>
        <w:t xml:space="preserve"> </w:t>
      </w:r>
      <w:r w:rsidR="00E41E88" w:rsidRPr="007E788D">
        <w:rPr>
          <w:rFonts w:ascii="Times New Roman" w:hAnsi="Times New Roman"/>
          <w:sz w:val="23"/>
          <w:szCs w:val="23"/>
        </w:rPr>
        <w:t xml:space="preserve">od </w:t>
      </w:r>
      <w:r w:rsidR="00A40BD0" w:rsidRPr="007E788D">
        <w:rPr>
          <w:rFonts w:ascii="Times New Roman" w:hAnsi="Times New Roman"/>
          <w:sz w:val="23"/>
          <w:szCs w:val="23"/>
        </w:rPr>
        <w:t>0</w:t>
      </w:r>
      <w:r w:rsidR="002A0531" w:rsidRPr="007E788D">
        <w:rPr>
          <w:rFonts w:ascii="Times New Roman" w:hAnsi="Times New Roman"/>
          <w:sz w:val="23"/>
          <w:szCs w:val="23"/>
        </w:rPr>
        <w:t>2</w:t>
      </w:r>
      <w:r w:rsidR="00E41E88" w:rsidRPr="007E788D">
        <w:rPr>
          <w:rFonts w:ascii="Times New Roman" w:hAnsi="Times New Roman"/>
          <w:sz w:val="23"/>
          <w:szCs w:val="23"/>
        </w:rPr>
        <w:t>.03.202</w:t>
      </w:r>
      <w:r w:rsidR="00A40BD0" w:rsidRPr="007E788D">
        <w:rPr>
          <w:rFonts w:ascii="Times New Roman" w:hAnsi="Times New Roman"/>
          <w:sz w:val="23"/>
          <w:szCs w:val="23"/>
        </w:rPr>
        <w:t>7</w:t>
      </w:r>
      <w:r w:rsidR="00E41E88" w:rsidRPr="007E788D">
        <w:rPr>
          <w:rFonts w:ascii="Times New Roman" w:hAnsi="Times New Roman"/>
          <w:sz w:val="23"/>
          <w:szCs w:val="23"/>
        </w:rPr>
        <w:t xml:space="preserve"> r. do </w:t>
      </w:r>
      <w:r w:rsidR="00B37F3A" w:rsidRPr="007E788D">
        <w:rPr>
          <w:rFonts w:ascii="Times New Roman" w:hAnsi="Times New Roman"/>
          <w:sz w:val="23"/>
          <w:szCs w:val="23"/>
        </w:rPr>
        <w:t>31</w:t>
      </w:r>
      <w:r w:rsidR="0082454A" w:rsidRPr="007E788D">
        <w:rPr>
          <w:rFonts w:ascii="Times New Roman" w:hAnsi="Times New Roman"/>
          <w:sz w:val="23"/>
          <w:szCs w:val="23"/>
        </w:rPr>
        <w:t>.0</w:t>
      </w:r>
      <w:r w:rsidR="00B37F3A" w:rsidRPr="007E788D">
        <w:rPr>
          <w:rFonts w:ascii="Times New Roman" w:hAnsi="Times New Roman"/>
          <w:sz w:val="23"/>
          <w:szCs w:val="23"/>
        </w:rPr>
        <w:t>3</w:t>
      </w:r>
      <w:r w:rsidR="00E41E88" w:rsidRPr="007E788D">
        <w:rPr>
          <w:rFonts w:ascii="Times New Roman" w:hAnsi="Times New Roman"/>
          <w:sz w:val="23"/>
          <w:szCs w:val="23"/>
        </w:rPr>
        <w:t>.202</w:t>
      </w:r>
      <w:r w:rsidR="00A40BD0" w:rsidRPr="007E788D">
        <w:rPr>
          <w:rFonts w:ascii="Times New Roman" w:hAnsi="Times New Roman"/>
          <w:sz w:val="23"/>
          <w:szCs w:val="23"/>
        </w:rPr>
        <w:t>7</w:t>
      </w:r>
      <w:r w:rsidR="00E41E88" w:rsidRPr="007E788D">
        <w:rPr>
          <w:rFonts w:ascii="Times New Roman" w:hAnsi="Times New Roman"/>
          <w:sz w:val="23"/>
          <w:szCs w:val="23"/>
        </w:rPr>
        <w:t xml:space="preserve"> r. – w przypadku badania sprawozdania finansowego za rok 202</w:t>
      </w:r>
      <w:r w:rsidR="00A40BD0" w:rsidRPr="007E788D">
        <w:rPr>
          <w:rFonts w:ascii="Times New Roman" w:hAnsi="Times New Roman"/>
          <w:sz w:val="23"/>
          <w:szCs w:val="23"/>
        </w:rPr>
        <w:t>6</w:t>
      </w:r>
    </w:p>
    <w:p w14:paraId="6BE1F333" w14:textId="0E142987" w:rsidR="00E65EA0" w:rsidRPr="007E788D" w:rsidRDefault="00E41E88" w:rsidP="007E788D">
      <w:pPr>
        <w:pStyle w:val="Akapitzlist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7E788D">
        <w:rPr>
          <w:rFonts w:ascii="Times New Roman" w:hAnsi="Times New Roman"/>
          <w:sz w:val="23"/>
          <w:szCs w:val="23"/>
        </w:rPr>
        <w:t xml:space="preserve">Za każdy dzień zwłoki w terminie wykonania Umowy Wykonawca zapłaci karę umowną </w:t>
      </w:r>
      <w:r w:rsidRPr="007E788D">
        <w:rPr>
          <w:rFonts w:ascii="Times New Roman" w:hAnsi="Times New Roman"/>
          <w:sz w:val="23"/>
          <w:szCs w:val="23"/>
        </w:rPr>
        <w:br/>
        <w:t>w wysokości 0,5% wartości Umowy.</w:t>
      </w:r>
    </w:p>
    <w:p w14:paraId="563BCE35" w14:textId="10A4BA22" w:rsidR="00E65EA0" w:rsidRPr="007E788D" w:rsidRDefault="00FA7A54" w:rsidP="007E788D">
      <w:pPr>
        <w:spacing w:after="0"/>
        <w:jc w:val="both"/>
        <w:rPr>
          <w:rFonts w:ascii="Times New Roman" w:hAnsi="Times New Roman"/>
          <w:sz w:val="23"/>
          <w:szCs w:val="23"/>
        </w:rPr>
      </w:pPr>
      <w:r w:rsidRPr="007E788D">
        <w:rPr>
          <w:rFonts w:ascii="Times New Roman" w:hAnsi="Times New Roman"/>
          <w:sz w:val="23"/>
          <w:szCs w:val="23"/>
        </w:rPr>
        <w:t xml:space="preserve"> </w:t>
      </w:r>
      <w:r w:rsidR="00E41E88" w:rsidRPr="007E788D">
        <w:rPr>
          <w:rFonts w:ascii="Times New Roman" w:hAnsi="Times New Roman"/>
          <w:sz w:val="23"/>
          <w:szCs w:val="23"/>
        </w:rPr>
        <w:t>Umowa zostaje zawarta na okres określony, tj. od dnia  ………………….. r. do dnia …………………</w:t>
      </w:r>
    </w:p>
    <w:p w14:paraId="4F62A9A2" w14:textId="40CD31CD" w:rsidR="00E65EA0" w:rsidRPr="007E788D" w:rsidRDefault="00073D9C" w:rsidP="007E788D">
      <w:pPr>
        <w:pStyle w:val="Akapitzlist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7E788D">
        <w:rPr>
          <w:rFonts w:ascii="Times New Roman" w:hAnsi="Times New Roman"/>
          <w:sz w:val="23"/>
          <w:szCs w:val="23"/>
        </w:rPr>
        <w:t>Terminy harmonogramu prac mogą ulec zmianie w zależności od czasu przygotowania dokumentów</w:t>
      </w:r>
      <w:r w:rsidR="007E788D">
        <w:rPr>
          <w:rFonts w:ascii="Times New Roman" w:hAnsi="Times New Roman"/>
          <w:sz w:val="23"/>
          <w:szCs w:val="23"/>
        </w:rPr>
        <w:t xml:space="preserve">                                 </w:t>
      </w:r>
      <w:r w:rsidRPr="007E788D">
        <w:rPr>
          <w:rFonts w:ascii="Times New Roman" w:hAnsi="Times New Roman"/>
          <w:sz w:val="23"/>
          <w:szCs w:val="23"/>
        </w:rPr>
        <w:t>z zachowaniem przepisów ustawowych.</w:t>
      </w:r>
    </w:p>
    <w:p w14:paraId="171298A6" w14:textId="77777777" w:rsidR="00E65EA0" w:rsidRPr="007E788D" w:rsidRDefault="00E41E88" w:rsidP="004952ED">
      <w:pPr>
        <w:spacing w:after="0"/>
        <w:jc w:val="center"/>
        <w:rPr>
          <w:rFonts w:ascii="Times New Roman" w:hAnsi="Times New Roman"/>
          <w:b/>
          <w:bCs/>
          <w:sz w:val="23"/>
          <w:szCs w:val="23"/>
        </w:rPr>
      </w:pPr>
      <w:r w:rsidRPr="007E788D">
        <w:rPr>
          <w:rFonts w:ascii="Times New Roman" w:hAnsi="Times New Roman"/>
          <w:b/>
          <w:bCs/>
          <w:sz w:val="23"/>
          <w:szCs w:val="23"/>
        </w:rPr>
        <w:t>§4</w:t>
      </w:r>
    </w:p>
    <w:p w14:paraId="3F76E841" w14:textId="77777777" w:rsidR="00E65EA0" w:rsidRPr="007E788D" w:rsidRDefault="00E41E88" w:rsidP="007E788D">
      <w:pPr>
        <w:spacing w:after="0"/>
        <w:jc w:val="both"/>
        <w:rPr>
          <w:rFonts w:ascii="Times New Roman" w:hAnsi="Times New Roman"/>
          <w:sz w:val="23"/>
          <w:szCs w:val="23"/>
        </w:rPr>
      </w:pPr>
      <w:r w:rsidRPr="007E788D">
        <w:rPr>
          <w:rFonts w:ascii="Times New Roman" w:hAnsi="Times New Roman"/>
          <w:sz w:val="23"/>
          <w:szCs w:val="23"/>
        </w:rPr>
        <w:t xml:space="preserve">1. W wyniku badania sprawozdania finansowego Wykonawca przekaże Zamawiającemu w dniu </w:t>
      </w:r>
    </w:p>
    <w:p w14:paraId="4FB8D82F" w14:textId="60119BDA" w:rsidR="00E65EA0" w:rsidRPr="007E788D" w:rsidRDefault="00D76084" w:rsidP="007E788D">
      <w:pPr>
        <w:spacing w:after="0"/>
        <w:jc w:val="both"/>
        <w:rPr>
          <w:rFonts w:ascii="Times New Roman" w:hAnsi="Times New Roman"/>
          <w:sz w:val="23"/>
          <w:szCs w:val="23"/>
        </w:rPr>
      </w:pPr>
      <w:r w:rsidRPr="007E788D">
        <w:rPr>
          <w:rFonts w:ascii="Times New Roman" w:hAnsi="Times New Roman"/>
          <w:sz w:val="23"/>
          <w:szCs w:val="23"/>
        </w:rPr>
        <w:t>31</w:t>
      </w:r>
      <w:r w:rsidR="00E41E88" w:rsidRPr="007E788D">
        <w:rPr>
          <w:rFonts w:ascii="Times New Roman" w:hAnsi="Times New Roman"/>
          <w:sz w:val="23"/>
          <w:szCs w:val="23"/>
        </w:rPr>
        <w:t>.0</w:t>
      </w:r>
      <w:r w:rsidRPr="007E788D">
        <w:rPr>
          <w:rFonts w:ascii="Times New Roman" w:hAnsi="Times New Roman"/>
          <w:sz w:val="23"/>
          <w:szCs w:val="23"/>
        </w:rPr>
        <w:t>3</w:t>
      </w:r>
      <w:r w:rsidR="00E41E88" w:rsidRPr="007E788D">
        <w:rPr>
          <w:rFonts w:ascii="Times New Roman" w:hAnsi="Times New Roman"/>
          <w:sz w:val="23"/>
          <w:szCs w:val="23"/>
        </w:rPr>
        <w:t>.202</w:t>
      </w:r>
      <w:r w:rsidR="00A40BD0" w:rsidRPr="007E788D">
        <w:rPr>
          <w:rFonts w:ascii="Times New Roman" w:hAnsi="Times New Roman"/>
          <w:sz w:val="23"/>
          <w:szCs w:val="23"/>
        </w:rPr>
        <w:t>6</w:t>
      </w:r>
      <w:r w:rsidR="00E41E88" w:rsidRPr="007E788D">
        <w:rPr>
          <w:rFonts w:ascii="Times New Roman" w:hAnsi="Times New Roman"/>
          <w:sz w:val="23"/>
          <w:szCs w:val="23"/>
        </w:rPr>
        <w:t xml:space="preserve"> r. – w przypadku sprawozdania finansowego za rok 202</w:t>
      </w:r>
      <w:r w:rsidR="00A40BD0" w:rsidRPr="007E788D">
        <w:rPr>
          <w:rFonts w:ascii="Times New Roman" w:hAnsi="Times New Roman"/>
          <w:sz w:val="23"/>
          <w:szCs w:val="23"/>
        </w:rPr>
        <w:t>5</w:t>
      </w:r>
    </w:p>
    <w:p w14:paraId="014A635C" w14:textId="3BF231A0" w:rsidR="00E65EA0" w:rsidRPr="007E788D" w:rsidRDefault="00D76084" w:rsidP="007E788D">
      <w:pPr>
        <w:spacing w:after="0"/>
        <w:jc w:val="both"/>
        <w:rPr>
          <w:rFonts w:ascii="Times New Roman" w:hAnsi="Times New Roman"/>
          <w:sz w:val="23"/>
          <w:szCs w:val="23"/>
        </w:rPr>
      </w:pPr>
      <w:r w:rsidRPr="007E788D">
        <w:rPr>
          <w:rFonts w:ascii="Times New Roman" w:hAnsi="Times New Roman"/>
          <w:sz w:val="23"/>
          <w:szCs w:val="23"/>
        </w:rPr>
        <w:t>31</w:t>
      </w:r>
      <w:r w:rsidR="00E41E88" w:rsidRPr="007E788D">
        <w:rPr>
          <w:rFonts w:ascii="Times New Roman" w:hAnsi="Times New Roman"/>
          <w:sz w:val="23"/>
          <w:szCs w:val="23"/>
        </w:rPr>
        <w:t>.0</w:t>
      </w:r>
      <w:r w:rsidRPr="007E788D">
        <w:rPr>
          <w:rFonts w:ascii="Times New Roman" w:hAnsi="Times New Roman"/>
          <w:sz w:val="23"/>
          <w:szCs w:val="23"/>
        </w:rPr>
        <w:t>3</w:t>
      </w:r>
      <w:r w:rsidR="00E41E88" w:rsidRPr="007E788D">
        <w:rPr>
          <w:rFonts w:ascii="Times New Roman" w:hAnsi="Times New Roman"/>
          <w:sz w:val="23"/>
          <w:szCs w:val="23"/>
        </w:rPr>
        <w:t>.202</w:t>
      </w:r>
      <w:r w:rsidR="00A40BD0" w:rsidRPr="007E788D">
        <w:rPr>
          <w:rFonts w:ascii="Times New Roman" w:hAnsi="Times New Roman"/>
          <w:sz w:val="23"/>
          <w:szCs w:val="23"/>
        </w:rPr>
        <w:t>7</w:t>
      </w:r>
      <w:r w:rsidR="00E41E88" w:rsidRPr="007E788D">
        <w:rPr>
          <w:rFonts w:ascii="Times New Roman" w:hAnsi="Times New Roman"/>
          <w:sz w:val="23"/>
          <w:szCs w:val="23"/>
        </w:rPr>
        <w:t xml:space="preserve"> r. – w przypadku sprawozdania finansowego za rok 202</w:t>
      </w:r>
      <w:r w:rsidR="00A40BD0" w:rsidRPr="007E788D">
        <w:rPr>
          <w:rFonts w:ascii="Times New Roman" w:hAnsi="Times New Roman"/>
          <w:sz w:val="23"/>
          <w:szCs w:val="23"/>
        </w:rPr>
        <w:t>6</w:t>
      </w:r>
    </w:p>
    <w:p w14:paraId="1DD2838F" w14:textId="6C55A44C" w:rsidR="00E65EA0" w:rsidRPr="007E788D" w:rsidRDefault="00E41E88" w:rsidP="007E788D">
      <w:pPr>
        <w:spacing w:after="0"/>
        <w:jc w:val="both"/>
        <w:rPr>
          <w:rFonts w:ascii="Times New Roman" w:hAnsi="Times New Roman"/>
          <w:sz w:val="23"/>
          <w:szCs w:val="23"/>
        </w:rPr>
      </w:pPr>
      <w:r w:rsidRPr="007E788D">
        <w:rPr>
          <w:rFonts w:ascii="Times New Roman" w:hAnsi="Times New Roman"/>
          <w:sz w:val="23"/>
          <w:szCs w:val="23"/>
        </w:rPr>
        <w:t>W formie elektronicznej na adres e-mail …………………… …………….</w:t>
      </w:r>
      <w:r w:rsidR="00F13E87" w:rsidRPr="007E788D">
        <w:rPr>
          <w:rFonts w:ascii="Times New Roman" w:hAnsi="Times New Roman"/>
          <w:sz w:val="23"/>
          <w:szCs w:val="23"/>
        </w:rPr>
        <w:t xml:space="preserve"> sprawozdanie z badania sprawozdania finansowego.</w:t>
      </w:r>
    </w:p>
    <w:p w14:paraId="300DD533" w14:textId="3B6F912D" w:rsidR="00E65EA0" w:rsidRPr="007E788D" w:rsidRDefault="00E41E88" w:rsidP="007E788D">
      <w:pPr>
        <w:spacing w:after="0"/>
        <w:ind w:right="-166"/>
        <w:jc w:val="both"/>
        <w:rPr>
          <w:rFonts w:ascii="Times New Roman" w:hAnsi="Times New Roman"/>
          <w:sz w:val="23"/>
          <w:szCs w:val="23"/>
        </w:rPr>
      </w:pPr>
      <w:r w:rsidRPr="007E788D">
        <w:rPr>
          <w:rFonts w:ascii="Times New Roman" w:hAnsi="Times New Roman"/>
          <w:sz w:val="23"/>
          <w:szCs w:val="23"/>
        </w:rPr>
        <w:t xml:space="preserve">2. Badanie </w:t>
      </w:r>
      <w:r w:rsidR="001671E0" w:rsidRPr="007E788D">
        <w:rPr>
          <w:rFonts w:ascii="Times New Roman" w:hAnsi="Times New Roman"/>
          <w:sz w:val="23"/>
          <w:szCs w:val="23"/>
        </w:rPr>
        <w:t xml:space="preserve">sprawozdania finansowego powinno być przeprowadzone w zakresie zgodnym z obowiązującymi przepisami, w tym </w:t>
      </w:r>
      <w:r w:rsidR="007E788D" w:rsidRPr="007E788D">
        <w:rPr>
          <w:rFonts w:ascii="Times New Roman" w:hAnsi="Times New Roman"/>
          <w:sz w:val="23"/>
          <w:szCs w:val="23"/>
        </w:rPr>
        <w:t xml:space="preserve">powinno </w:t>
      </w:r>
      <w:r w:rsidR="001671E0" w:rsidRPr="007E788D">
        <w:rPr>
          <w:rFonts w:ascii="Times New Roman" w:hAnsi="Times New Roman"/>
          <w:sz w:val="23"/>
          <w:szCs w:val="23"/>
        </w:rPr>
        <w:t>zawierać:</w:t>
      </w:r>
    </w:p>
    <w:p w14:paraId="1DB8D91D" w14:textId="77777777" w:rsidR="00E65EA0" w:rsidRPr="007E788D" w:rsidRDefault="00E41E88" w:rsidP="007E788D">
      <w:pPr>
        <w:spacing w:after="0"/>
        <w:jc w:val="both"/>
        <w:rPr>
          <w:rFonts w:ascii="Times New Roman" w:hAnsi="Times New Roman"/>
          <w:sz w:val="23"/>
          <w:szCs w:val="23"/>
        </w:rPr>
      </w:pPr>
      <w:r w:rsidRPr="007E788D">
        <w:rPr>
          <w:rFonts w:ascii="Times New Roman" w:hAnsi="Times New Roman"/>
          <w:sz w:val="23"/>
          <w:szCs w:val="23"/>
        </w:rPr>
        <w:t>Badanie wstępne:</w:t>
      </w:r>
    </w:p>
    <w:p w14:paraId="576DE59E" w14:textId="77777777" w:rsidR="00E65EA0" w:rsidRPr="007E788D" w:rsidRDefault="00E41E88" w:rsidP="007E788D">
      <w:pPr>
        <w:widowControl w:val="0"/>
        <w:numPr>
          <w:ilvl w:val="0"/>
          <w:numId w:val="7"/>
        </w:numPr>
        <w:tabs>
          <w:tab w:val="left" w:pos="268"/>
        </w:tabs>
        <w:autoSpaceDE w:val="0"/>
        <w:spacing w:after="0"/>
        <w:ind w:left="628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  <w:r w:rsidRPr="007E788D">
        <w:rPr>
          <w:rFonts w:ascii="Times New Roman" w:eastAsia="Times New Roman" w:hAnsi="Times New Roman"/>
          <w:sz w:val="23"/>
          <w:szCs w:val="23"/>
          <w:lang w:eastAsia="ar-SA"/>
        </w:rPr>
        <w:t>Rozpoznanie i ustalenie stanu prawnego podmiotu, a w tym ustalenie m.in.:</w:t>
      </w:r>
    </w:p>
    <w:p w14:paraId="2E0EC9CF" w14:textId="77777777" w:rsidR="00E65EA0" w:rsidRPr="007E788D" w:rsidRDefault="00E41E88" w:rsidP="007E788D">
      <w:pPr>
        <w:widowControl w:val="0"/>
        <w:numPr>
          <w:ilvl w:val="0"/>
          <w:numId w:val="8"/>
        </w:numPr>
        <w:tabs>
          <w:tab w:val="left" w:pos="-9612"/>
        </w:tabs>
        <w:autoSpaceDE w:val="0"/>
        <w:spacing w:after="0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  <w:r w:rsidRPr="007E788D">
        <w:rPr>
          <w:rFonts w:ascii="Times New Roman" w:eastAsia="Times New Roman" w:hAnsi="Times New Roman"/>
          <w:sz w:val="23"/>
          <w:szCs w:val="23"/>
          <w:lang w:eastAsia="ar-SA"/>
        </w:rPr>
        <w:t>formy prawnej podmiotu,</w:t>
      </w:r>
    </w:p>
    <w:p w14:paraId="0860DF79" w14:textId="77777777" w:rsidR="00E65EA0" w:rsidRPr="007E788D" w:rsidRDefault="00E41E88" w:rsidP="007E788D">
      <w:pPr>
        <w:widowControl w:val="0"/>
        <w:numPr>
          <w:ilvl w:val="0"/>
          <w:numId w:val="8"/>
        </w:numPr>
        <w:tabs>
          <w:tab w:val="left" w:pos="-9612"/>
        </w:tabs>
        <w:autoSpaceDE w:val="0"/>
        <w:spacing w:after="0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  <w:r w:rsidRPr="007E788D">
        <w:rPr>
          <w:rFonts w:ascii="Times New Roman" w:eastAsia="Times New Roman" w:hAnsi="Times New Roman"/>
          <w:sz w:val="23"/>
          <w:szCs w:val="23"/>
          <w:lang w:eastAsia="ar-SA"/>
        </w:rPr>
        <w:t>przedmiotu działalności,</w:t>
      </w:r>
    </w:p>
    <w:p w14:paraId="0769CD33" w14:textId="77777777" w:rsidR="00E65EA0" w:rsidRPr="007E788D" w:rsidRDefault="00E41E88" w:rsidP="007E788D">
      <w:pPr>
        <w:widowControl w:val="0"/>
        <w:numPr>
          <w:ilvl w:val="0"/>
          <w:numId w:val="8"/>
        </w:numPr>
        <w:tabs>
          <w:tab w:val="left" w:pos="-9612"/>
        </w:tabs>
        <w:autoSpaceDE w:val="0"/>
        <w:spacing w:after="0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  <w:r w:rsidRPr="007E788D">
        <w:rPr>
          <w:rFonts w:ascii="Times New Roman" w:eastAsia="Times New Roman" w:hAnsi="Times New Roman"/>
          <w:sz w:val="23"/>
          <w:szCs w:val="23"/>
          <w:lang w:eastAsia="ar-SA"/>
        </w:rPr>
        <w:t>podstawy prawnej działalności,</w:t>
      </w:r>
    </w:p>
    <w:p w14:paraId="00F1BF66" w14:textId="77777777" w:rsidR="00E65EA0" w:rsidRPr="007E788D" w:rsidRDefault="00E41E88" w:rsidP="007E788D">
      <w:pPr>
        <w:widowControl w:val="0"/>
        <w:numPr>
          <w:ilvl w:val="0"/>
          <w:numId w:val="8"/>
        </w:numPr>
        <w:tabs>
          <w:tab w:val="left" w:pos="-9612"/>
        </w:tabs>
        <w:autoSpaceDE w:val="0"/>
        <w:spacing w:after="0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  <w:r w:rsidRPr="007E788D">
        <w:rPr>
          <w:rFonts w:ascii="Times New Roman" w:eastAsia="Times New Roman" w:hAnsi="Times New Roman"/>
          <w:sz w:val="23"/>
          <w:szCs w:val="23"/>
          <w:lang w:eastAsia="ar-SA"/>
        </w:rPr>
        <w:t>organu rejestrowego, daty wpisu do rejestru,</w:t>
      </w:r>
    </w:p>
    <w:p w14:paraId="5548636D" w14:textId="77777777" w:rsidR="00E65EA0" w:rsidRPr="007E788D" w:rsidRDefault="00E41E88" w:rsidP="007E788D">
      <w:pPr>
        <w:widowControl w:val="0"/>
        <w:numPr>
          <w:ilvl w:val="0"/>
          <w:numId w:val="8"/>
        </w:numPr>
        <w:tabs>
          <w:tab w:val="left" w:pos="-9612"/>
        </w:tabs>
        <w:autoSpaceDE w:val="0"/>
        <w:spacing w:after="0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  <w:r w:rsidRPr="007E788D">
        <w:rPr>
          <w:rFonts w:ascii="Times New Roman" w:eastAsia="Times New Roman" w:hAnsi="Times New Roman"/>
          <w:sz w:val="23"/>
          <w:szCs w:val="23"/>
          <w:lang w:eastAsia="ar-SA"/>
        </w:rPr>
        <w:t>rejestracji podatkowej.</w:t>
      </w:r>
    </w:p>
    <w:p w14:paraId="551B2F5A" w14:textId="77777777" w:rsidR="00E65EA0" w:rsidRPr="007E788D" w:rsidRDefault="00E41E88" w:rsidP="007E788D">
      <w:pPr>
        <w:widowControl w:val="0"/>
        <w:numPr>
          <w:ilvl w:val="0"/>
          <w:numId w:val="7"/>
        </w:numPr>
        <w:tabs>
          <w:tab w:val="left" w:pos="268"/>
        </w:tabs>
        <w:autoSpaceDE w:val="0"/>
        <w:spacing w:after="0"/>
        <w:ind w:left="628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  <w:r w:rsidRPr="007E788D">
        <w:rPr>
          <w:rFonts w:ascii="Times New Roman" w:eastAsia="Times New Roman" w:hAnsi="Times New Roman"/>
          <w:sz w:val="23"/>
          <w:szCs w:val="23"/>
          <w:lang w:eastAsia="ar-SA"/>
        </w:rPr>
        <w:t>Rozpoznanie struktury organizacyjnej, obsady stanowisk, ustalenie stanu zatrudnienia.</w:t>
      </w:r>
    </w:p>
    <w:p w14:paraId="0EF48470" w14:textId="77777777" w:rsidR="00E65EA0" w:rsidRPr="007E788D" w:rsidRDefault="00E41E88" w:rsidP="007E788D">
      <w:pPr>
        <w:widowControl w:val="0"/>
        <w:numPr>
          <w:ilvl w:val="0"/>
          <w:numId w:val="7"/>
        </w:numPr>
        <w:tabs>
          <w:tab w:val="left" w:pos="268"/>
        </w:tabs>
        <w:autoSpaceDE w:val="0"/>
        <w:spacing w:after="0"/>
        <w:ind w:left="628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  <w:r w:rsidRPr="007E788D">
        <w:rPr>
          <w:rFonts w:ascii="Times New Roman" w:eastAsia="Times New Roman" w:hAnsi="Times New Roman"/>
          <w:sz w:val="23"/>
          <w:szCs w:val="23"/>
          <w:lang w:eastAsia="ar-SA"/>
        </w:rPr>
        <w:t>Rozpoznanie otoczenia, środowiska, rynku działalności podmiotu.</w:t>
      </w:r>
    </w:p>
    <w:p w14:paraId="55897003" w14:textId="77777777" w:rsidR="00E65EA0" w:rsidRPr="007E788D" w:rsidRDefault="00E41E88" w:rsidP="007E788D">
      <w:pPr>
        <w:widowControl w:val="0"/>
        <w:numPr>
          <w:ilvl w:val="0"/>
          <w:numId w:val="7"/>
        </w:numPr>
        <w:tabs>
          <w:tab w:val="left" w:pos="268"/>
        </w:tabs>
        <w:autoSpaceDE w:val="0"/>
        <w:spacing w:after="0"/>
        <w:ind w:left="628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  <w:r w:rsidRPr="007E788D">
        <w:rPr>
          <w:rFonts w:ascii="Times New Roman" w:eastAsia="Times New Roman" w:hAnsi="Times New Roman"/>
          <w:sz w:val="23"/>
          <w:szCs w:val="23"/>
          <w:lang w:eastAsia="ar-SA"/>
        </w:rPr>
        <w:t>Pozyskanie informacji dotyczących ostatniego badania sprawozdania finansowego, jego zatwierdzenia, podziału wyniku finansowego oraz kształtowania się kapitałów własnych.</w:t>
      </w:r>
    </w:p>
    <w:p w14:paraId="149B0D31" w14:textId="77777777" w:rsidR="00E65EA0" w:rsidRPr="007E788D" w:rsidRDefault="00E41E88" w:rsidP="007E788D">
      <w:pPr>
        <w:widowControl w:val="0"/>
        <w:numPr>
          <w:ilvl w:val="0"/>
          <w:numId w:val="7"/>
        </w:numPr>
        <w:tabs>
          <w:tab w:val="left" w:pos="268"/>
        </w:tabs>
        <w:autoSpaceDE w:val="0"/>
        <w:spacing w:after="0"/>
        <w:ind w:left="628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  <w:r w:rsidRPr="007E788D">
        <w:rPr>
          <w:rFonts w:ascii="Times New Roman" w:eastAsia="Times New Roman" w:hAnsi="Times New Roman"/>
          <w:sz w:val="23"/>
          <w:szCs w:val="23"/>
          <w:lang w:eastAsia="ar-SA"/>
        </w:rPr>
        <w:t xml:space="preserve">Rozpoznanie systemu rachunkowości wraz z dokonaniem oceny jakości  i prawidłowości działania, </w:t>
      </w:r>
      <w:r w:rsidRPr="007E788D">
        <w:rPr>
          <w:rFonts w:ascii="Times New Roman" w:eastAsia="Times New Roman" w:hAnsi="Times New Roman"/>
          <w:sz w:val="23"/>
          <w:szCs w:val="23"/>
          <w:lang w:eastAsia="ar-SA"/>
        </w:rPr>
        <w:br/>
        <w:t>z uwzględnieniem elementów, na które wpływa środowisko informatyczne.</w:t>
      </w:r>
    </w:p>
    <w:p w14:paraId="1B55CC12" w14:textId="77777777" w:rsidR="00E65EA0" w:rsidRPr="007E788D" w:rsidRDefault="00E41E88" w:rsidP="007E788D">
      <w:pPr>
        <w:widowControl w:val="0"/>
        <w:numPr>
          <w:ilvl w:val="0"/>
          <w:numId w:val="7"/>
        </w:numPr>
        <w:tabs>
          <w:tab w:val="left" w:pos="268"/>
        </w:tabs>
        <w:autoSpaceDE w:val="0"/>
        <w:spacing w:after="0"/>
        <w:ind w:left="628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  <w:r w:rsidRPr="007E788D">
        <w:rPr>
          <w:rFonts w:ascii="Times New Roman" w:eastAsia="Times New Roman" w:hAnsi="Times New Roman"/>
          <w:sz w:val="23"/>
          <w:szCs w:val="23"/>
          <w:lang w:eastAsia="ar-SA"/>
        </w:rPr>
        <w:t>Rozpoznanie systemu kontroli wewnętrznej – jego koncepcji i skuteczności działania.</w:t>
      </w:r>
    </w:p>
    <w:p w14:paraId="45829C04" w14:textId="77777777" w:rsidR="00E65EA0" w:rsidRPr="007E788D" w:rsidRDefault="00E41E88" w:rsidP="007E788D">
      <w:pPr>
        <w:widowControl w:val="0"/>
        <w:numPr>
          <w:ilvl w:val="0"/>
          <w:numId w:val="7"/>
        </w:numPr>
        <w:tabs>
          <w:tab w:val="left" w:pos="268"/>
        </w:tabs>
        <w:autoSpaceDE w:val="0"/>
        <w:spacing w:after="0"/>
        <w:ind w:left="628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  <w:r w:rsidRPr="007E788D">
        <w:rPr>
          <w:rFonts w:ascii="Times New Roman" w:eastAsia="Times New Roman" w:hAnsi="Times New Roman"/>
          <w:sz w:val="23"/>
          <w:szCs w:val="23"/>
          <w:lang w:eastAsia="ar-SA"/>
        </w:rPr>
        <w:t>Obserwacja przebiegu spisu z natury rzeczowych składników majątku.</w:t>
      </w:r>
    </w:p>
    <w:p w14:paraId="3EA81840" w14:textId="77777777" w:rsidR="00E65EA0" w:rsidRPr="007E788D" w:rsidRDefault="00E41E88" w:rsidP="007E788D">
      <w:pPr>
        <w:widowControl w:val="0"/>
        <w:numPr>
          <w:ilvl w:val="0"/>
          <w:numId w:val="7"/>
        </w:numPr>
        <w:tabs>
          <w:tab w:val="left" w:pos="268"/>
        </w:tabs>
        <w:autoSpaceDE w:val="0"/>
        <w:spacing w:after="0"/>
        <w:ind w:left="628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  <w:r w:rsidRPr="007E788D">
        <w:rPr>
          <w:rFonts w:ascii="Times New Roman" w:eastAsia="Times New Roman" w:hAnsi="Times New Roman"/>
          <w:sz w:val="23"/>
          <w:szCs w:val="23"/>
          <w:lang w:eastAsia="ar-SA"/>
        </w:rPr>
        <w:t>Wstępne określenie sytuacji majątkowo-finansowej.</w:t>
      </w:r>
    </w:p>
    <w:p w14:paraId="51B71E13" w14:textId="77777777" w:rsidR="00E65EA0" w:rsidRPr="007E788D" w:rsidRDefault="00E41E88" w:rsidP="007E788D">
      <w:pPr>
        <w:widowControl w:val="0"/>
        <w:numPr>
          <w:ilvl w:val="0"/>
          <w:numId w:val="7"/>
        </w:numPr>
        <w:tabs>
          <w:tab w:val="left" w:pos="268"/>
        </w:tabs>
        <w:autoSpaceDE w:val="0"/>
        <w:spacing w:after="0"/>
        <w:ind w:left="628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  <w:r w:rsidRPr="007E788D">
        <w:rPr>
          <w:rFonts w:ascii="Times New Roman" w:eastAsia="Times New Roman" w:hAnsi="Times New Roman"/>
          <w:sz w:val="23"/>
          <w:szCs w:val="23"/>
          <w:lang w:eastAsia="ar-SA"/>
        </w:rPr>
        <w:t>Zapoznanie się z wynikami kontroli zewnętrznych i wewnętrznych organów kontroli.</w:t>
      </w:r>
    </w:p>
    <w:p w14:paraId="79099C09" w14:textId="77777777" w:rsidR="00E65EA0" w:rsidRPr="007E788D" w:rsidRDefault="00E41E88" w:rsidP="007E788D">
      <w:pPr>
        <w:widowControl w:val="0"/>
        <w:numPr>
          <w:ilvl w:val="0"/>
          <w:numId w:val="7"/>
        </w:numPr>
        <w:tabs>
          <w:tab w:val="left" w:pos="268"/>
        </w:tabs>
        <w:autoSpaceDE w:val="0"/>
        <w:spacing w:after="0"/>
        <w:ind w:left="628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  <w:r w:rsidRPr="007E788D">
        <w:rPr>
          <w:rFonts w:ascii="Times New Roman" w:eastAsia="Times New Roman" w:hAnsi="Times New Roman"/>
          <w:sz w:val="23"/>
          <w:szCs w:val="23"/>
          <w:lang w:eastAsia="ar-SA"/>
        </w:rPr>
        <w:t>Zapoznanie się z uchwałami podmiotu tworzącego.</w:t>
      </w:r>
    </w:p>
    <w:p w14:paraId="00B3FD02" w14:textId="77777777" w:rsidR="00E65EA0" w:rsidRPr="007E788D" w:rsidRDefault="00E41E88" w:rsidP="007E788D">
      <w:pPr>
        <w:widowControl w:val="0"/>
        <w:numPr>
          <w:ilvl w:val="0"/>
          <w:numId w:val="7"/>
        </w:numPr>
        <w:tabs>
          <w:tab w:val="left" w:pos="268"/>
        </w:tabs>
        <w:autoSpaceDE w:val="0"/>
        <w:spacing w:after="0"/>
        <w:ind w:left="628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  <w:r w:rsidRPr="007E788D">
        <w:rPr>
          <w:rFonts w:ascii="Times New Roman" w:eastAsia="Times New Roman" w:hAnsi="Times New Roman"/>
          <w:sz w:val="23"/>
          <w:szCs w:val="23"/>
          <w:lang w:eastAsia="ar-SA"/>
        </w:rPr>
        <w:t>Zapoznanie się z wynikami ekonomiczno-finansowymi z dwóch lat poprzednich.</w:t>
      </w:r>
    </w:p>
    <w:p w14:paraId="13FDF365" w14:textId="77777777" w:rsidR="00E65EA0" w:rsidRPr="007E788D" w:rsidRDefault="00E41E88" w:rsidP="007E788D">
      <w:pPr>
        <w:widowControl w:val="0"/>
        <w:numPr>
          <w:ilvl w:val="0"/>
          <w:numId w:val="7"/>
        </w:numPr>
        <w:tabs>
          <w:tab w:val="left" w:pos="268"/>
        </w:tabs>
        <w:autoSpaceDE w:val="0"/>
        <w:spacing w:after="0"/>
        <w:ind w:left="628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  <w:r w:rsidRPr="007E788D">
        <w:rPr>
          <w:rFonts w:ascii="Times New Roman" w:eastAsia="Times New Roman" w:hAnsi="Times New Roman"/>
          <w:sz w:val="23"/>
          <w:szCs w:val="23"/>
          <w:lang w:eastAsia="ar-SA"/>
        </w:rPr>
        <w:t>Sprawdzenie sposobu wykonania zaleceń biegłych rewidentów z roku poprzedniego.</w:t>
      </w:r>
    </w:p>
    <w:p w14:paraId="106F2FFB" w14:textId="77777777" w:rsidR="00E65EA0" w:rsidRPr="007E788D" w:rsidRDefault="00E41E88" w:rsidP="007E788D">
      <w:pPr>
        <w:widowControl w:val="0"/>
        <w:numPr>
          <w:ilvl w:val="0"/>
          <w:numId w:val="7"/>
        </w:numPr>
        <w:tabs>
          <w:tab w:val="left" w:pos="268"/>
        </w:tabs>
        <w:autoSpaceDE w:val="0"/>
        <w:spacing w:after="0"/>
        <w:ind w:left="628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  <w:r w:rsidRPr="007E788D">
        <w:rPr>
          <w:rFonts w:ascii="Times New Roman" w:eastAsia="Times New Roman" w:hAnsi="Times New Roman"/>
          <w:sz w:val="23"/>
          <w:szCs w:val="23"/>
          <w:lang w:eastAsia="ar-SA"/>
        </w:rPr>
        <w:t>Opracowanie planu i programu badania.</w:t>
      </w:r>
    </w:p>
    <w:p w14:paraId="14905756" w14:textId="77777777" w:rsidR="00E65EA0" w:rsidRPr="007E788D" w:rsidRDefault="00E41E88" w:rsidP="007E788D">
      <w:pPr>
        <w:widowControl w:val="0"/>
        <w:tabs>
          <w:tab w:val="left" w:pos="-6782"/>
        </w:tabs>
        <w:autoSpaceDE w:val="0"/>
        <w:spacing w:after="0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  <w:r w:rsidRPr="007E788D">
        <w:rPr>
          <w:rFonts w:ascii="Times New Roman" w:eastAsia="Times New Roman" w:hAnsi="Times New Roman"/>
          <w:sz w:val="23"/>
          <w:szCs w:val="23"/>
          <w:lang w:eastAsia="ar-SA"/>
        </w:rPr>
        <w:t>Badanie właściwe aktywów i pasywów:</w:t>
      </w:r>
    </w:p>
    <w:p w14:paraId="00734158" w14:textId="77777777" w:rsidR="00E65EA0" w:rsidRPr="007E788D" w:rsidRDefault="00E41E88" w:rsidP="007E788D">
      <w:pPr>
        <w:widowControl w:val="0"/>
        <w:numPr>
          <w:ilvl w:val="0"/>
          <w:numId w:val="9"/>
        </w:numPr>
        <w:tabs>
          <w:tab w:val="left" w:pos="268"/>
        </w:tabs>
        <w:autoSpaceDE w:val="0"/>
        <w:spacing w:after="0"/>
        <w:ind w:left="720" w:hanging="436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  <w:r w:rsidRPr="007E788D">
        <w:rPr>
          <w:rFonts w:ascii="Times New Roman" w:eastAsia="Times New Roman" w:hAnsi="Times New Roman"/>
          <w:sz w:val="23"/>
          <w:szCs w:val="23"/>
          <w:lang w:eastAsia="ar-SA"/>
        </w:rPr>
        <w:t>Ustalenie istotności ogólnej i cząstkowej oraz ryzyka badania.</w:t>
      </w:r>
    </w:p>
    <w:p w14:paraId="609E868D" w14:textId="77777777" w:rsidR="00E65EA0" w:rsidRPr="007E788D" w:rsidRDefault="00E41E88" w:rsidP="007E788D">
      <w:pPr>
        <w:widowControl w:val="0"/>
        <w:numPr>
          <w:ilvl w:val="0"/>
          <w:numId w:val="9"/>
        </w:numPr>
        <w:tabs>
          <w:tab w:val="left" w:pos="268"/>
        </w:tabs>
        <w:autoSpaceDE w:val="0"/>
        <w:spacing w:after="0"/>
        <w:ind w:left="720" w:hanging="436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  <w:r w:rsidRPr="007E788D">
        <w:rPr>
          <w:rFonts w:ascii="Times New Roman" w:eastAsia="Times New Roman" w:hAnsi="Times New Roman"/>
          <w:sz w:val="23"/>
          <w:szCs w:val="23"/>
          <w:lang w:eastAsia="ar-SA"/>
        </w:rPr>
        <w:t>Kontrola wartości niematerialnych i prawnych oraz rzeczowych aktywów trwałych, w szczególności:</w:t>
      </w:r>
    </w:p>
    <w:p w14:paraId="3C9CAC8C" w14:textId="77777777" w:rsidR="00E65EA0" w:rsidRPr="007E788D" w:rsidRDefault="00E41E88" w:rsidP="007E788D">
      <w:pPr>
        <w:widowControl w:val="0"/>
        <w:numPr>
          <w:ilvl w:val="0"/>
          <w:numId w:val="10"/>
        </w:numPr>
        <w:tabs>
          <w:tab w:val="left" w:pos="-10532"/>
        </w:tabs>
        <w:autoSpaceDE w:val="0"/>
        <w:spacing w:after="0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  <w:r w:rsidRPr="007E788D">
        <w:rPr>
          <w:rFonts w:ascii="Times New Roman" w:eastAsia="Times New Roman" w:hAnsi="Times New Roman"/>
          <w:sz w:val="23"/>
          <w:szCs w:val="23"/>
          <w:lang w:eastAsia="ar-SA"/>
        </w:rPr>
        <w:t>prawidłowości inwentaryzacji,</w:t>
      </w:r>
    </w:p>
    <w:p w14:paraId="619451F8" w14:textId="77777777" w:rsidR="00E65EA0" w:rsidRPr="007E788D" w:rsidRDefault="00E41E88" w:rsidP="007E788D">
      <w:pPr>
        <w:widowControl w:val="0"/>
        <w:numPr>
          <w:ilvl w:val="0"/>
          <w:numId w:val="10"/>
        </w:numPr>
        <w:tabs>
          <w:tab w:val="left" w:pos="-10532"/>
        </w:tabs>
        <w:autoSpaceDE w:val="0"/>
        <w:spacing w:after="0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  <w:r w:rsidRPr="007E788D">
        <w:rPr>
          <w:rFonts w:ascii="Times New Roman" w:eastAsia="Times New Roman" w:hAnsi="Times New Roman"/>
          <w:sz w:val="23"/>
          <w:szCs w:val="23"/>
          <w:lang w:eastAsia="ar-SA"/>
        </w:rPr>
        <w:t>poprawności zakwalifikowania,</w:t>
      </w:r>
    </w:p>
    <w:p w14:paraId="12199281" w14:textId="77777777" w:rsidR="00E65EA0" w:rsidRPr="007E788D" w:rsidRDefault="00E41E88" w:rsidP="007E788D">
      <w:pPr>
        <w:widowControl w:val="0"/>
        <w:numPr>
          <w:ilvl w:val="0"/>
          <w:numId w:val="10"/>
        </w:numPr>
        <w:tabs>
          <w:tab w:val="left" w:pos="-10532"/>
        </w:tabs>
        <w:autoSpaceDE w:val="0"/>
        <w:spacing w:after="0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  <w:r w:rsidRPr="007E788D">
        <w:rPr>
          <w:rFonts w:ascii="Times New Roman" w:eastAsia="Times New Roman" w:hAnsi="Times New Roman"/>
          <w:sz w:val="23"/>
          <w:szCs w:val="23"/>
          <w:lang w:eastAsia="ar-SA"/>
        </w:rPr>
        <w:t>prawidłowości ewidencji syntetycznej i analitycznej,</w:t>
      </w:r>
    </w:p>
    <w:p w14:paraId="7A16188E" w14:textId="6961BA50" w:rsidR="00E65EA0" w:rsidRPr="007E788D" w:rsidRDefault="00E41E88" w:rsidP="007E788D">
      <w:pPr>
        <w:widowControl w:val="0"/>
        <w:numPr>
          <w:ilvl w:val="0"/>
          <w:numId w:val="10"/>
        </w:numPr>
        <w:tabs>
          <w:tab w:val="left" w:pos="-10532"/>
        </w:tabs>
        <w:autoSpaceDE w:val="0"/>
        <w:spacing w:after="0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  <w:r w:rsidRPr="007E788D">
        <w:rPr>
          <w:rFonts w:ascii="Times New Roman" w:eastAsia="Times New Roman" w:hAnsi="Times New Roman"/>
          <w:sz w:val="23"/>
          <w:szCs w:val="23"/>
          <w:lang w:eastAsia="ar-SA"/>
        </w:rPr>
        <w:t xml:space="preserve">udokumentowania zmian w stanie, tj. przychodów, zmniejszeń, przecen itp. (dowodów OT, PT </w:t>
      </w:r>
      <w:r w:rsidR="007E788D">
        <w:rPr>
          <w:rFonts w:ascii="Times New Roman" w:eastAsia="Times New Roman" w:hAnsi="Times New Roman"/>
          <w:sz w:val="23"/>
          <w:szCs w:val="23"/>
          <w:lang w:eastAsia="ar-SA"/>
        </w:rPr>
        <w:t xml:space="preserve">                            </w:t>
      </w:r>
      <w:r w:rsidRPr="007E788D">
        <w:rPr>
          <w:rFonts w:ascii="Times New Roman" w:eastAsia="Times New Roman" w:hAnsi="Times New Roman"/>
          <w:sz w:val="23"/>
          <w:szCs w:val="23"/>
          <w:lang w:eastAsia="ar-SA"/>
        </w:rPr>
        <w:t>i innych),</w:t>
      </w:r>
    </w:p>
    <w:p w14:paraId="3CB8FA8B" w14:textId="77777777" w:rsidR="00E65EA0" w:rsidRPr="007E788D" w:rsidRDefault="00E41E88" w:rsidP="007E788D">
      <w:pPr>
        <w:widowControl w:val="0"/>
        <w:numPr>
          <w:ilvl w:val="0"/>
          <w:numId w:val="10"/>
        </w:numPr>
        <w:tabs>
          <w:tab w:val="left" w:pos="-10532"/>
        </w:tabs>
        <w:autoSpaceDE w:val="0"/>
        <w:spacing w:after="0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  <w:r w:rsidRPr="007E788D">
        <w:rPr>
          <w:rFonts w:ascii="Times New Roman" w:eastAsia="Times New Roman" w:hAnsi="Times New Roman"/>
          <w:sz w:val="23"/>
          <w:szCs w:val="23"/>
          <w:lang w:eastAsia="ar-SA"/>
        </w:rPr>
        <w:t>prawidłowości stosowania stawek amortyzacji bilansowej i podatkowej,</w:t>
      </w:r>
    </w:p>
    <w:p w14:paraId="1F70832F" w14:textId="77777777" w:rsidR="00E65EA0" w:rsidRPr="007E788D" w:rsidRDefault="00E41E88" w:rsidP="007E788D">
      <w:pPr>
        <w:widowControl w:val="0"/>
        <w:numPr>
          <w:ilvl w:val="0"/>
          <w:numId w:val="10"/>
        </w:numPr>
        <w:tabs>
          <w:tab w:val="left" w:pos="-10532"/>
        </w:tabs>
        <w:autoSpaceDE w:val="0"/>
        <w:spacing w:after="0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  <w:r w:rsidRPr="007E788D">
        <w:rPr>
          <w:rFonts w:ascii="Times New Roman" w:eastAsia="Times New Roman" w:hAnsi="Times New Roman"/>
          <w:sz w:val="23"/>
          <w:szCs w:val="23"/>
          <w:lang w:eastAsia="ar-SA"/>
        </w:rPr>
        <w:t>budowy środków trwałych, ich finansowania i rozliczania,</w:t>
      </w:r>
    </w:p>
    <w:p w14:paraId="3A657000" w14:textId="77777777" w:rsidR="00E65EA0" w:rsidRPr="007E788D" w:rsidRDefault="00E41E88" w:rsidP="007E788D">
      <w:pPr>
        <w:widowControl w:val="0"/>
        <w:numPr>
          <w:ilvl w:val="0"/>
          <w:numId w:val="10"/>
        </w:numPr>
        <w:tabs>
          <w:tab w:val="left" w:pos="-10532"/>
        </w:tabs>
        <w:autoSpaceDE w:val="0"/>
        <w:spacing w:after="0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  <w:r w:rsidRPr="007E788D">
        <w:rPr>
          <w:rFonts w:ascii="Times New Roman" w:eastAsia="Times New Roman" w:hAnsi="Times New Roman"/>
          <w:sz w:val="23"/>
          <w:szCs w:val="23"/>
          <w:lang w:eastAsia="ar-SA"/>
        </w:rPr>
        <w:t>zaliczki na budowę środków trwałych,</w:t>
      </w:r>
    </w:p>
    <w:p w14:paraId="6086863E" w14:textId="77777777" w:rsidR="00E65EA0" w:rsidRPr="007E788D" w:rsidRDefault="00E41E88" w:rsidP="007E788D">
      <w:pPr>
        <w:widowControl w:val="0"/>
        <w:numPr>
          <w:ilvl w:val="0"/>
          <w:numId w:val="10"/>
        </w:numPr>
        <w:tabs>
          <w:tab w:val="left" w:pos="-10532"/>
        </w:tabs>
        <w:autoSpaceDE w:val="0"/>
        <w:spacing w:after="0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  <w:r w:rsidRPr="007E788D">
        <w:rPr>
          <w:rFonts w:ascii="Times New Roman" w:eastAsia="Times New Roman" w:hAnsi="Times New Roman"/>
          <w:sz w:val="23"/>
          <w:szCs w:val="23"/>
          <w:lang w:eastAsia="ar-SA"/>
        </w:rPr>
        <w:t>stanu maszyn i urządzeń związanych z budową środków trwałych,</w:t>
      </w:r>
    </w:p>
    <w:p w14:paraId="23D8D4FD" w14:textId="77777777" w:rsidR="00E65EA0" w:rsidRPr="007E788D" w:rsidRDefault="00E41E88" w:rsidP="007E788D">
      <w:pPr>
        <w:widowControl w:val="0"/>
        <w:numPr>
          <w:ilvl w:val="0"/>
          <w:numId w:val="10"/>
        </w:numPr>
        <w:tabs>
          <w:tab w:val="left" w:pos="-10532"/>
        </w:tabs>
        <w:autoSpaceDE w:val="0"/>
        <w:spacing w:after="0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  <w:r w:rsidRPr="007E788D">
        <w:rPr>
          <w:rFonts w:ascii="Times New Roman" w:eastAsia="Times New Roman" w:hAnsi="Times New Roman"/>
          <w:sz w:val="23"/>
          <w:szCs w:val="23"/>
          <w:lang w:eastAsia="ar-SA"/>
        </w:rPr>
        <w:t>prawidłowości wyceny w ciągu roku i na dzień bilansowy.</w:t>
      </w:r>
    </w:p>
    <w:p w14:paraId="506FA6EE" w14:textId="77777777" w:rsidR="00E65EA0" w:rsidRPr="007E788D" w:rsidRDefault="00E41E88" w:rsidP="007E788D">
      <w:pPr>
        <w:widowControl w:val="0"/>
        <w:numPr>
          <w:ilvl w:val="0"/>
          <w:numId w:val="9"/>
        </w:numPr>
        <w:tabs>
          <w:tab w:val="left" w:pos="268"/>
        </w:tabs>
        <w:autoSpaceDE w:val="0"/>
        <w:spacing w:after="0"/>
        <w:ind w:left="709" w:hanging="425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  <w:r w:rsidRPr="007E788D">
        <w:rPr>
          <w:rFonts w:ascii="Times New Roman" w:eastAsia="Times New Roman" w:hAnsi="Times New Roman"/>
          <w:sz w:val="23"/>
          <w:szCs w:val="23"/>
          <w:lang w:eastAsia="ar-SA"/>
        </w:rPr>
        <w:t>Kontrola inwestycji długoterminowych i krótkoterminowych, w tym  w szczególności:</w:t>
      </w:r>
    </w:p>
    <w:p w14:paraId="6663DB11" w14:textId="77777777" w:rsidR="00E65EA0" w:rsidRPr="007E788D" w:rsidRDefault="00E41E88" w:rsidP="007E788D">
      <w:pPr>
        <w:widowControl w:val="0"/>
        <w:numPr>
          <w:ilvl w:val="0"/>
          <w:numId w:val="11"/>
        </w:numPr>
        <w:tabs>
          <w:tab w:val="left" w:pos="-9971"/>
          <w:tab w:val="left" w:pos="-9687"/>
        </w:tabs>
        <w:autoSpaceDE w:val="0"/>
        <w:spacing w:after="0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  <w:r w:rsidRPr="007E788D">
        <w:rPr>
          <w:rFonts w:ascii="Times New Roman" w:eastAsia="Times New Roman" w:hAnsi="Times New Roman"/>
          <w:sz w:val="23"/>
          <w:szCs w:val="23"/>
          <w:lang w:eastAsia="ar-SA"/>
        </w:rPr>
        <w:t>prawidłowości inwentaryzacji,</w:t>
      </w:r>
    </w:p>
    <w:p w14:paraId="1FD7F684" w14:textId="77777777" w:rsidR="00E65EA0" w:rsidRDefault="00E41E88" w:rsidP="007E788D">
      <w:pPr>
        <w:widowControl w:val="0"/>
        <w:numPr>
          <w:ilvl w:val="0"/>
          <w:numId w:val="11"/>
        </w:numPr>
        <w:tabs>
          <w:tab w:val="left" w:pos="-9971"/>
          <w:tab w:val="left" w:pos="-9687"/>
        </w:tabs>
        <w:autoSpaceDE w:val="0"/>
        <w:spacing w:after="0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  <w:r w:rsidRPr="007E788D">
        <w:rPr>
          <w:rFonts w:ascii="Times New Roman" w:eastAsia="Times New Roman" w:hAnsi="Times New Roman"/>
          <w:sz w:val="23"/>
          <w:szCs w:val="23"/>
          <w:lang w:eastAsia="ar-SA"/>
        </w:rPr>
        <w:t xml:space="preserve">prawidłowości zakwalifikowania do inwestycji nieruchomości oraz wartości niematerialnych </w:t>
      </w:r>
      <w:r w:rsidRPr="007E788D">
        <w:rPr>
          <w:rFonts w:ascii="Times New Roman" w:eastAsia="Times New Roman" w:hAnsi="Times New Roman"/>
          <w:sz w:val="23"/>
          <w:szCs w:val="23"/>
          <w:lang w:eastAsia="ar-SA"/>
        </w:rPr>
        <w:br/>
        <w:t>i prawnych,</w:t>
      </w:r>
    </w:p>
    <w:p w14:paraId="4D98D0FE" w14:textId="77777777" w:rsidR="007E788D" w:rsidRPr="007E788D" w:rsidRDefault="007E788D" w:rsidP="007E788D">
      <w:pPr>
        <w:widowControl w:val="0"/>
        <w:tabs>
          <w:tab w:val="left" w:pos="-9971"/>
          <w:tab w:val="left" w:pos="-9687"/>
        </w:tabs>
        <w:autoSpaceDE w:val="0"/>
        <w:spacing w:after="0"/>
        <w:ind w:left="1068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</w:p>
    <w:p w14:paraId="3B18E98A" w14:textId="77777777" w:rsidR="00E65EA0" w:rsidRDefault="00E41E88">
      <w:pPr>
        <w:widowControl w:val="0"/>
        <w:numPr>
          <w:ilvl w:val="0"/>
          <w:numId w:val="11"/>
        </w:numPr>
        <w:tabs>
          <w:tab w:val="left" w:pos="-9971"/>
          <w:tab w:val="left" w:pos="-9687"/>
        </w:tabs>
        <w:autoSpaceDE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prawidłowości ewidencji,</w:t>
      </w:r>
    </w:p>
    <w:p w14:paraId="45C426D4" w14:textId="77777777" w:rsidR="00E65EA0" w:rsidRDefault="00E41E88">
      <w:pPr>
        <w:widowControl w:val="0"/>
        <w:numPr>
          <w:ilvl w:val="0"/>
          <w:numId w:val="11"/>
        </w:numPr>
        <w:tabs>
          <w:tab w:val="left" w:pos="-9971"/>
          <w:tab w:val="left" w:pos="-9687"/>
        </w:tabs>
        <w:autoSpaceDE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prawidłowości wyceny w ciągu roku i na dzień bilansowy,</w:t>
      </w:r>
    </w:p>
    <w:p w14:paraId="111268BD" w14:textId="77777777" w:rsidR="00E65EA0" w:rsidRDefault="00E41E88">
      <w:pPr>
        <w:widowControl w:val="0"/>
        <w:numPr>
          <w:ilvl w:val="0"/>
          <w:numId w:val="11"/>
        </w:numPr>
        <w:tabs>
          <w:tab w:val="left" w:pos="-9971"/>
          <w:tab w:val="left" w:pos="-9687"/>
        </w:tabs>
        <w:autoSpaceDE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aktualizacji wyceny nieruchomości i aktywów finansowych.</w:t>
      </w:r>
    </w:p>
    <w:p w14:paraId="0A48C659" w14:textId="77777777" w:rsidR="00E65EA0" w:rsidRDefault="00E41E88">
      <w:pPr>
        <w:widowControl w:val="0"/>
        <w:numPr>
          <w:ilvl w:val="0"/>
          <w:numId w:val="12"/>
        </w:numPr>
        <w:tabs>
          <w:tab w:val="left" w:pos="709"/>
          <w:tab w:val="left" w:pos="993"/>
        </w:tabs>
        <w:autoSpaceDE w:val="0"/>
        <w:spacing w:after="0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Kontrola zapasów (materiałów, półproduktów i produktów w toku, produktów gotowych, towarów, zaliczek), w tym w szczególności:</w:t>
      </w:r>
    </w:p>
    <w:p w14:paraId="24EDF3D7" w14:textId="77777777" w:rsidR="00E65EA0" w:rsidRDefault="00E41E88">
      <w:pPr>
        <w:widowControl w:val="0"/>
        <w:numPr>
          <w:ilvl w:val="0"/>
          <w:numId w:val="13"/>
        </w:numPr>
        <w:tabs>
          <w:tab w:val="left" w:pos="-10538"/>
          <w:tab w:val="left" w:pos="-9971"/>
          <w:tab w:val="left" w:pos="-9687"/>
        </w:tabs>
        <w:autoSpaceDE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prawidłowości spisu z natury,</w:t>
      </w:r>
    </w:p>
    <w:p w14:paraId="57B038B9" w14:textId="77777777" w:rsidR="00E65EA0" w:rsidRDefault="00E41E88">
      <w:pPr>
        <w:widowControl w:val="0"/>
        <w:numPr>
          <w:ilvl w:val="0"/>
          <w:numId w:val="13"/>
        </w:numPr>
        <w:tabs>
          <w:tab w:val="left" w:pos="-10538"/>
          <w:tab w:val="left" w:pos="-9971"/>
          <w:tab w:val="left" w:pos="-9687"/>
        </w:tabs>
        <w:autoSpaceDE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prawidłowości ewidencji syntetycznej i analitycznej,</w:t>
      </w:r>
    </w:p>
    <w:p w14:paraId="1E7D0533" w14:textId="77777777" w:rsidR="00E65EA0" w:rsidRDefault="00E41E88">
      <w:pPr>
        <w:widowControl w:val="0"/>
        <w:numPr>
          <w:ilvl w:val="0"/>
          <w:numId w:val="13"/>
        </w:numPr>
        <w:tabs>
          <w:tab w:val="left" w:pos="-10538"/>
          <w:tab w:val="left" w:pos="-9971"/>
          <w:tab w:val="left" w:pos="-9687"/>
        </w:tabs>
        <w:autoSpaceDE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wyceny w ciągu roku i na dzień bilansowy,</w:t>
      </w:r>
    </w:p>
    <w:p w14:paraId="3D3D2FE6" w14:textId="77777777" w:rsidR="00E65EA0" w:rsidRDefault="00E41E88">
      <w:pPr>
        <w:widowControl w:val="0"/>
        <w:numPr>
          <w:ilvl w:val="0"/>
          <w:numId w:val="13"/>
        </w:numPr>
        <w:tabs>
          <w:tab w:val="left" w:pos="-10538"/>
          <w:tab w:val="left" w:pos="-9971"/>
          <w:tab w:val="left" w:pos="-9687"/>
        </w:tabs>
        <w:autoSpaceDE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metody rozchodu,</w:t>
      </w:r>
    </w:p>
    <w:p w14:paraId="6F635122" w14:textId="77777777" w:rsidR="00E65EA0" w:rsidRDefault="00E41E88">
      <w:pPr>
        <w:widowControl w:val="0"/>
        <w:numPr>
          <w:ilvl w:val="0"/>
          <w:numId w:val="13"/>
        </w:numPr>
        <w:tabs>
          <w:tab w:val="left" w:pos="-10538"/>
          <w:tab w:val="left" w:pos="-9971"/>
          <w:tab w:val="left" w:pos="-9687"/>
        </w:tabs>
        <w:autoSpaceDE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rozliczenia zakupu z dostawcami,</w:t>
      </w:r>
    </w:p>
    <w:p w14:paraId="502C8999" w14:textId="77777777" w:rsidR="00E65EA0" w:rsidRDefault="00E41E88">
      <w:pPr>
        <w:widowControl w:val="0"/>
        <w:numPr>
          <w:ilvl w:val="0"/>
          <w:numId w:val="13"/>
        </w:numPr>
        <w:tabs>
          <w:tab w:val="left" w:pos="-10538"/>
          <w:tab w:val="left" w:pos="-9971"/>
          <w:tab w:val="left" w:pos="-9687"/>
        </w:tabs>
        <w:autoSpaceDE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kontroli rozchodu materiałów do zużycia i produktów do sprzedaży,</w:t>
      </w:r>
    </w:p>
    <w:p w14:paraId="57A7A359" w14:textId="77777777" w:rsidR="00E65EA0" w:rsidRDefault="00E41E88">
      <w:pPr>
        <w:widowControl w:val="0"/>
        <w:numPr>
          <w:ilvl w:val="0"/>
          <w:numId w:val="13"/>
        </w:numPr>
        <w:tabs>
          <w:tab w:val="left" w:pos="-10538"/>
          <w:tab w:val="left" w:pos="-9971"/>
          <w:tab w:val="left" w:pos="-9687"/>
        </w:tabs>
        <w:autoSpaceDE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dostawy niefakturowane w drodze.</w:t>
      </w:r>
    </w:p>
    <w:p w14:paraId="55327555" w14:textId="77777777" w:rsidR="00E65EA0" w:rsidRDefault="00E41E88">
      <w:pPr>
        <w:widowControl w:val="0"/>
        <w:numPr>
          <w:ilvl w:val="0"/>
          <w:numId w:val="14"/>
        </w:numPr>
        <w:tabs>
          <w:tab w:val="left" w:pos="-7718"/>
          <w:tab w:val="left" w:pos="-7151"/>
          <w:tab w:val="left" w:pos="-6867"/>
        </w:tabs>
        <w:autoSpaceDE w:val="0"/>
        <w:spacing w:after="0"/>
        <w:ind w:hanging="50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Kontrola należności, zobowiązań długoterminowych i krótkoterminowych, w tym w szczególności:</w:t>
      </w:r>
    </w:p>
    <w:p w14:paraId="0BCC1C38" w14:textId="77777777" w:rsidR="00E65EA0" w:rsidRDefault="00E41E88">
      <w:pPr>
        <w:widowControl w:val="0"/>
        <w:numPr>
          <w:ilvl w:val="0"/>
          <w:numId w:val="15"/>
        </w:numPr>
        <w:tabs>
          <w:tab w:val="left" w:pos="-10538"/>
          <w:tab w:val="left" w:pos="-9971"/>
          <w:tab w:val="left" w:pos="-9687"/>
        </w:tabs>
        <w:autoSpaceDE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prawidłowości inwentaryzacji metodą potwierdzenia sald i metodą weryfikacji sald,</w:t>
      </w:r>
    </w:p>
    <w:p w14:paraId="306337C2" w14:textId="77777777" w:rsidR="00E65EA0" w:rsidRDefault="00E41E88">
      <w:pPr>
        <w:widowControl w:val="0"/>
        <w:numPr>
          <w:ilvl w:val="0"/>
          <w:numId w:val="15"/>
        </w:numPr>
        <w:tabs>
          <w:tab w:val="left" w:pos="-10538"/>
          <w:tab w:val="left" w:pos="-9971"/>
          <w:tab w:val="left" w:pos="-9687"/>
        </w:tabs>
        <w:autoSpaceDE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prawidłowości ewidencji,</w:t>
      </w:r>
    </w:p>
    <w:p w14:paraId="695ED5C8" w14:textId="77777777" w:rsidR="00E65EA0" w:rsidRDefault="00E41E88">
      <w:pPr>
        <w:widowControl w:val="0"/>
        <w:numPr>
          <w:ilvl w:val="0"/>
          <w:numId w:val="15"/>
        </w:numPr>
        <w:tabs>
          <w:tab w:val="left" w:pos="-10538"/>
          <w:tab w:val="left" w:pos="-9971"/>
          <w:tab w:val="left" w:pos="-9687"/>
        </w:tabs>
        <w:autoSpaceDE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oceny realności sald i stopnia egzekwowalności,</w:t>
      </w:r>
    </w:p>
    <w:p w14:paraId="763C3E5B" w14:textId="77777777" w:rsidR="00E65EA0" w:rsidRDefault="00E41E88">
      <w:pPr>
        <w:widowControl w:val="0"/>
        <w:numPr>
          <w:ilvl w:val="0"/>
          <w:numId w:val="15"/>
        </w:numPr>
        <w:tabs>
          <w:tab w:val="left" w:pos="-10538"/>
          <w:tab w:val="left" w:pos="-9971"/>
          <w:tab w:val="left" w:pos="-9687"/>
        </w:tabs>
        <w:autoSpaceDE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zgodności sald rozrachunków publiczno-prawnych z deklaracjami,</w:t>
      </w:r>
    </w:p>
    <w:p w14:paraId="00312E0F" w14:textId="77777777" w:rsidR="00E65EA0" w:rsidRDefault="00E41E88">
      <w:pPr>
        <w:widowControl w:val="0"/>
        <w:numPr>
          <w:ilvl w:val="0"/>
          <w:numId w:val="15"/>
        </w:numPr>
        <w:tabs>
          <w:tab w:val="left" w:pos="-10538"/>
          <w:tab w:val="left" w:pos="-9971"/>
          <w:tab w:val="left" w:pos="-9687"/>
        </w:tabs>
        <w:autoSpaceDE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terminowości płatności należności i zobowiązań, naliczanie odsetek z tytułu nieterminowo regulowanych należności i zobowiązań,</w:t>
      </w:r>
    </w:p>
    <w:p w14:paraId="79C0B8CE" w14:textId="77777777" w:rsidR="00E65EA0" w:rsidRDefault="00E41E88">
      <w:pPr>
        <w:widowControl w:val="0"/>
        <w:numPr>
          <w:ilvl w:val="0"/>
          <w:numId w:val="15"/>
        </w:numPr>
        <w:tabs>
          <w:tab w:val="left" w:pos="-10538"/>
          <w:tab w:val="left" w:pos="-9687"/>
        </w:tabs>
        <w:autoSpaceDE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wyceny należności i zobowiązań w ciągu roku i na dzień bilansowy,</w:t>
      </w:r>
    </w:p>
    <w:p w14:paraId="717EC25A" w14:textId="77777777" w:rsidR="00E65EA0" w:rsidRDefault="00E41E88">
      <w:pPr>
        <w:widowControl w:val="0"/>
        <w:numPr>
          <w:ilvl w:val="0"/>
          <w:numId w:val="15"/>
        </w:numPr>
        <w:tabs>
          <w:tab w:val="left" w:pos="-10538"/>
          <w:tab w:val="left" w:pos="-9687"/>
        </w:tabs>
        <w:autoSpaceDE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poprawności rozliczeń z tytułu wynagrodzeń oraz świadczeń ZUS,</w:t>
      </w:r>
    </w:p>
    <w:p w14:paraId="26F2E72A" w14:textId="77777777" w:rsidR="00E65EA0" w:rsidRDefault="00E41E88">
      <w:pPr>
        <w:widowControl w:val="0"/>
        <w:numPr>
          <w:ilvl w:val="0"/>
          <w:numId w:val="15"/>
        </w:numPr>
        <w:tabs>
          <w:tab w:val="left" w:pos="-10538"/>
          <w:tab w:val="left" w:pos="-9687"/>
        </w:tabs>
        <w:autoSpaceDE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odpisów aktualizujących wartości należności,</w:t>
      </w:r>
    </w:p>
    <w:p w14:paraId="4F9B0276" w14:textId="77777777" w:rsidR="00E65EA0" w:rsidRDefault="00E41E88">
      <w:pPr>
        <w:widowControl w:val="0"/>
        <w:numPr>
          <w:ilvl w:val="0"/>
          <w:numId w:val="15"/>
        </w:numPr>
        <w:tabs>
          <w:tab w:val="left" w:pos="-10538"/>
          <w:tab w:val="left" w:pos="-9687"/>
        </w:tabs>
        <w:autoSpaceDE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zobowiązań warunkowych,</w:t>
      </w:r>
    </w:p>
    <w:p w14:paraId="08BA384B" w14:textId="77777777" w:rsidR="00E65EA0" w:rsidRDefault="00E41E88">
      <w:pPr>
        <w:widowControl w:val="0"/>
        <w:numPr>
          <w:ilvl w:val="0"/>
          <w:numId w:val="15"/>
        </w:numPr>
        <w:tabs>
          <w:tab w:val="left" w:pos="-10538"/>
          <w:tab w:val="left" w:pos="-9687"/>
        </w:tabs>
        <w:autoSpaceDE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zobowiązań zabezpieczonych na majątku podmiotu,</w:t>
      </w:r>
    </w:p>
    <w:p w14:paraId="6B0E5D66" w14:textId="77777777" w:rsidR="00E65EA0" w:rsidRDefault="00E41E88">
      <w:pPr>
        <w:widowControl w:val="0"/>
        <w:numPr>
          <w:ilvl w:val="0"/>
          <w:numId w:val="15"/>
        </w:numPr>
        <w:tabs>
          <w:tab w:val="left" w:pos="142"/>
          <w:tab w:val="left" w:pos="993"/>
        </w:tabs>
        <w:autoSpaceDE w:val="0"/>
        <w:spacing w:after="0"/>
        <w:ind w:left="993" w:hanging="285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zobowiązań i należności wobec jednostek objętych skonsolidowanym bilansem Województwa Śląskiego jako jednostki samorządu terytorialnego,</w:t>
      </w:r>
    </w:p>
    <w:p w14:paraId="21220F30" w14:textId="77777777" w:rsidR="00E65EA0" w:rsidRDefault="00E41E88">
      <w:pPr>
        <w:widowControl w:val="0"/>
        <w:numPr>
          <w:ilvl w:val="0"/>
          <w:numId w:val="15"/>
        </w:numPr>
        <w:tabs>
          <w:tab w:val="left" w:pos="-10538"/>
          <w:tab w:val="left" w:pos="-9687"/>
        </w:tabs>
        <w:autoSpaceDE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kontroli rezerw na zobowiązania.</w:t>
      </w:r>
    </w:p>
    <w:p w14:paraId="32AD651A" w14:textId="77777777" w:rsidR="00E65EA0" w:rsidRDefault="00E41E88">
      <w:pPr>
        <w:widowControl w:val="0"/>
        <w:numPr>
          <w:ilvl w:val="0"/>
          <w:numId w:val="16"/>
        </w:numPr>
        <w:tabs>
          <w:tab w:val="left" w:pos="-7718"/>
          <w:tab w:val="left" w:pos="-7151"/>
        </w:tabs>
        <w:autoSpaceDE w:val="0"/>
        <w:spacing w:after="0"/>
        <w:ind w:hanging="50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Kontrola środków pieniężnych i innych aktywów pieniężnych, w tym w szczególności:</w:t>
      </w:r>
    </w:p>
    <w:p w14:paraId="410C66EB" w14:textId="77777777" w:rsidR="00E65EA0" w:rsidRDefault="00E41E88">
      <w:pPr>
        <w:widowControl w:val="0"/>
        <w:numPr>
          <w:ilvl w:val="0"/>
          <w:numId w:val="17"/>
        </w:numPr>
        <w:tabs>
          <w:tab w:val="left" w:pos="-10538"/>
          <w:tab w:val="left" w:pos="-9687"/>
        </w:tabs>
        <w:autoSpaceDE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prawidłowości inwentaryzacji,</w:t>
      </w:r>
    </w:p>
    <w:p w14:paraId="13D5225C" w14:textId="77777777" w:rsidR="00E65EA0" w:rsidRDefault="00E41E88">
      <w:pPr>
        <w:widowControl w:val="0"/>
        <w:numPr>
          <w:ilvl w:val="0"/>
          <w:numId w:val="17"/>
        </w:numPr>
        <w:tabs>
          <w:tab w:val="left" w:pos="-10538"/>
          <w:tab w:val="left" w:pos="-9687"/>
        </w:tabs>
        <w:autoSpaceDE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prawidłowości ewidencji, udokumentowanie obrotu, pieniężnego i kredytów,</w:t>
      </w:r>
    </w:p>
    <w:p w14:paraId="7293E6DB" w14:textId="77777777" w:rsidR="00E65EA0" w:rsidRDefault="00E41E88">
      <w:pPr>
        <w:widowControl w:val="0"/>
        <w:numPr>
          <w:ilvl w:val="0"/>
          <w:numId w:val="17"/>
        </w:numPr>
        <w:tabs>
          <w:tab w:val="left" w:pos="-10538"/>
          <w:tab w:val="left" w:pos="-9687"/>
        </w:tabs>
        <w:autoSpaceDE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wyceny w ciągu roku i na dzień bilansowy,</w:t>
      </w:r>
    </w:p>
    <w:p w14:paraId="2F0C4BAE" w14:textId="77777777" w:rsidR="00E65EA0" w:rsidRDefault="00E41E88">
      <w:pPr>
        <w:widowControl w:val="0"/>
        <w:numPr>
          <w:ilvl w:val="0"/>
          <w:numId w:val="17"/>
        </w:numPr>
        <w:tabs>
          <w:tab w:val="left" w:pos="-10538"/>
          <w:tab w:val="left" w:pos="-9687"/>
        </w:tabs>
        <w:autoSpaceDE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dyscypliny finansowej.</w:t>
      </w:r>
    </w:p>
    <w:p w14:paraId="05C03040" w14:textId="0D3318E8" w:rsidR="00E65EA0" w:rsidRDefault="00E41E88">
      <w:pPr>
        <w:widowControl w:val="0"/>
        <w:numPr>
          <w:ilvl w:val="0"/>
          <w:numId w:val="18"/>
        </w:numPr>
        <w:tabs>
          <w:tab w:val="left" w:pos="-7718"/>
          <w:tab w:val="left" w:pos="-7151"/>
        </w:tabs>
        <w:autoSpaceDE w:val="0"/>
        <w:spacing w:after="0"/>
        <w:ind w:hanging="50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Kontrola kosztów działalności, w tym w szczególności:</w:t>
      </w:r>
    </w:p>
    <w:p w14:paraId="3907B927" w14:textId="77777777" w:rsidR="00E65EA0" w:rsidRDefault="00E41E88">
      <w:pPr>
        <w:widowControl w:val="0"/>
        <w:numPr>
          <w:ilvl w:val="0"/>
          <w:numId w:val="19"/>
        </w:numPr>
        <w:tabs>
          <w:tab w:val="left" w:pos="-10538"/>
          <w:tab w:val="left" w:pos="-9687"/>
        </w:tabs>
        <w:autoSpaceDE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prawidłowości ewidencji kosztów w zespołach 4-tym i 5-tym,</w:t>
      </w:r>
    </w:p>
    <w:p w14:paraId="7856E5F4" w14:textId="77777777" w:rsidR="00E65EA0" w:rsidRDefault="00E41E88">
      <w:pPr>
        <w:widowControl w:val="0"/>
        <w:numPr>
          <w:ilvl w:val="0"/>
          <w:numId w:val="19"/>
        </w:numPr>
        <w:tabs>
          <w:tab w:val="left" w:pos="-10538"/>
          <w:tab w:val="left" w:pos="-9687"/>
        </w:tabs>
        <w:autoSpaceDE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udokumentowanie wydatków, kontrola wydatków,</w:t>
      </w:r>
    </w:p>
    <w:p w14:paraId="38C0CB36" w14:textId="77777777" w:rsidR="00E65EA0" w:rsidRDefault="00E41E88">
      <w:pPr>
        <w:widowControl w:val="0"/>
        <w:numPr>
          <w:ilvl w:val="0"/>
          <w:numId w:val="19"/>
        </w:numPr>
        <w:tabs>
          <w:tab w:val="left" w:pos="-10538"/>
          <w:tab w:val="left" w:pos="-9687"/>
        </w:tabs>
        <w:autoSpaceDE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rozliczeń i kalkulacji kosztów w zakresie wyrobów gotowych i usług,</w:t>
      </w:r>
    </w:p>
    <w:p w14:paraId="57409CF9" w14:textId="77777777" w:rsidR="00E65EA0" w:rsidRDefault="00E41E88">
      <w:pPr>
        <w:widowControl w:val="0"/>
        <w:numPr>
          <w:ilvl w:val="0"/>
          <w:numId w:val="19"/>
        </w:numPr>
        <w:tabs>
          <w:tab w:val="left" w:pos="-10538"/>
          <w:tab w:val="left" w:pos="-9687"/>
        </w:tabs>
        <w:autoSpaceDE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rozliczeń międzyokresowych kosztów (czynne i bierne),</w:t>
      </w:r>
    </w:p>
    <w:p w14:paraId="0AACEE2B" w14:textId="2F46D089" w:rsidR="00E65EA0" w:rsidRPr="005F0349" w:rsidRDefault="00E41E88" w:rsidP="005F0349">
      <w:pPr>
        <w:widowControl w:val="0"/>
        <w:numPr>
          <w:ilvl w:val="0"/>
          <w:numId w:val="19"/>
        </w:numPr>
        <w:tabs>
          <w:tab w:val="left" w:pos="-10538"/>
          <w:tab w:val="left" w:pos="-9687"/>
        </w:tabs>
        <w:autoSpaceDE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pozostałe koszty operacyjne i koszty finansowe</w:t>
      </w:r>
      <w:r w:rsidR="005F0349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2739A12B" w14:textId="4A4245D7" w:rsidR="00E65EA0" w:rsidRDefault="00E41E88">
      <w:pPr>
        <w:widowControl w:val="0"/>
        <w:numPr>
          <w:ilvl w:val="0"/>
          <w:numId w:val="20"/>
        </w:numPr>
        <w:tabs>
          <w:tab w:val="left" w:pos="-7718"/>
          <w:tab w:val="left" w:pos="-7151"/>
        </w:tabs>
        <w:autoSpaceDE w:val="0"/>
        <w:spacing w:after="0"/>
        <w:ind w:hanging="50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Kontrola przychodów, w tym w szczególności:</w:t>
      </w:r>
    </w:p>
    <w:p w14:paraId="68E8B547" w14:textId="77777777" w:rsidR="00E65EA0" w:rsidRDefault="00E41E88">
      <w:pPr>
        <w:widowControl w:val="0"/>
        <w:numPr>
          <w:ilvl w:val="0"/>
          <w:numId w:val="21"/>
        </w:numPr>
        <w:tabs>
          <w:tab w:val="left" w:pos="-10538"/>
          <w:tab w:val="left" w:pos="-9687"/>
        </w:tabs>
        <w:autoSpaceDE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udokumentowanie sprzedaży produktów, usług i pozostałych składników majątku,</w:t>
      </w:r>
    </w:p>
    <w:p w14:paraId="427F49A6" w14:textId="77777777" w:rsidR="00E65EA0" w:rsidRDefault="00E41E88">
      <w:pPr>
        <w:widowControl w:val="0"/>
        <w:numPr>
          <w:ilvl w:val="0"/>
          <w:numId w:val="21"/>
        </w:numPr>
        <w:tabs>
          <w:tab w:val="left" w:pos="-10538"/>
          <w:tab w:val="left" w:pos="-9687"/>
        </w:tabs>
        <w:autoSpaceDE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korekta sprzedaży,</w:t>
      </w:r>
    </w:p>
    <w:p w14:paraId="28392B84" w14:textId="497E75FA" w:rsidR="00E65EA0" w:rsidRDefault="00E41E88">
      <w:pPr>
        <w:widowControl w:val="0"/>
        <w:numPr>
          <w:ilvl w:val="0"/>
          <w:numId w:val="21"/>
        </w:numPr>
        <w:tabs>
          <w:tab w:val="left" w:pos="-10538"/>
          <w:tab w:val="left" w:pos="-9687"/>
        </w:tabs>
        <w:autoSpaceDE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pozostałe przychody operacyjne, przychody finansowe,</w:t>
      </w:r>
    </w:p>
    <w:p w14:paraId="344721FF" w14:textId="77777777" w:rsidR="00E65EA0" w:rsidRDefault="00E41E88">
      <w:pPr>
        <w:widowControl w:val="0"/>
        <w:numPr>
          <w:ilvl w:val="0"/>
          <w:numId w:val="21"/>
        </w:numPr>
        <w:tabs>
          <w:tab w:val="left" w:pos="-10538"/>
          <w:tab w:val="left" w:pos="-9687"/>
        </w:tabs>
        <w:autoSpaceDE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ustalenie wyniku finansowego brutto,</w:t>
      </w:r>
    </w:p>
    <w:p w14:paraId="27F01293" w14:textId="77777777" w:rsidR="00E65EA0" w:rsidRDefault="00E41E88">
      <w:pPr>
        <w:widowControl w:val="0"/>
        <w:numPr>
          <w:ilvl w:val="0"/>
          <w:numId w:val="21"/>
        </w:numPr>
        <w:tabs>
          <w:tab w:val="left" w:pos="-10538"/>
          <w:tab w:val="left" w:pos="-9687"/>
        </w:tabs>
        <w:autoSpaceDE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podatek dochodowy,</w:t>
      </w:r>
    </w:p>
    <w:p w14:paraId="40054A33" w14:textId="77777777" w:rsidR="00E65EA0" w:rsidRDefault="00E41E88">
      <w:pPr>
        <w:widowControl w:val="0"/>
        <w:numPr>
          <w:ilvl w:val="0"/>
          <w:numId w:val="21"/>
        </w:numPr>
        <w:tabs>
          <w:tab w:val="left" w:pos="-10538"/>
          <w:tab w:val="left" w:pos="-9687"/>
        </w:tabs>
        <w:autoSpaceDE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zysk netto (strata netto).</w:t>
      </w:r>
    </w:p>
    <w:p w14:paraId="25FC543B" w14:textId="77777777" w:rsidR="00E65EA0" w:rsidRDefault="00E41E88">
      <w:pPr>
        <w:widowControl w:val="0"/>
        <w:numPr>
          <w:ilvl w:val="0"/>
          <w:numId w:val="22"/>
        </w:numPr>
        <w:tabs>
          <w:tab w:val="left" w:pos="-7718"/>
          <w:tab w:val="left" w:pos="-7151"/>
        </w:tabs>
        <w:autoSpaceDE w:val="0"/>
        <w:spacing w:after="0"/>
        <w:ind w:hanging="50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Kontrola kapitałów (funduszy) własnych, w tym w szczególności:</w:t>
      </w:r>
    </w:p>
    <w:p w14:paraId="5C381CC5" w14:textId="77777777" w:rsidR="00E65EA0" w:rsidRDefault="00E41E88">
      <w:pPr>
        <w:widowControl w:val="0"/>
        <w:numPr>
          <w:ilvl w:val="0"/>
          <w:numId w:val="23"/>
        </w:numPr>
        <w:tabs>
          <w:tab w:val="left" w:pos="-10538"/>
          <w:tab w:val="left" w:pos="-9687"/>
        </w:tabs>
        <w:autoSpaceDE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kapitału podstawowego (funduszu założycielskiego),</w:t>
      </w:r>
    </w:p>
    <w:p w14:paraId="6FB49A63" w14:textId="77777777" w:rsidR="00E65EA0" w:rsidRDefault="00E41E88">
      <w:pPr>
        <w:widowControl w:val="0"/>
        <w:numPr>
          <w:ilvl w:val="0"/>
          <w:numId w:val="23"/>
        </w:numPr>
        <w:tabs>
          <w:tab w:val="left" w:pos="-10538"/>
          <w:tab w:val="left" w:pos="-9687"/>
        </w:tabs>
        <w:autoSpaceDE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kapitału zapasowego (funduszu zakładu),</w:t>
      </w:r>
    </w:p>
    <w:p w14:paraId="7E93CC96" w14:textId="77777777" w:rsidR="00E65EA0" w:rsidRDefault="00E41E88">
      <w:pPr>
        <w:widowControl w:val="0"/>
        <w:numPr>
          <w:ilvl w:val="0"/>
          <w:numId w:val="23"/>
        </w:numPr>
        <w:tabs>
          <w:tab w:val="left" w:pos="-10538"/>
          <w:tab w:val="left" w:pos="-9687"/>
        </w:tabs>
        <w:autoSpaceDE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kapitału (funduszu) z aktualizacji wyceny,</w:t>
      </w:r>
    </w:p>
    <w:p w14:paraId="071C83D1" w14:textId="77777777" w:rsidR="00E65EA0" w:rsidRDefault="00E41E88">
      <w:pPr>
        <w:widowControl w:val="0"/>
        <w:numPr>
          <w:ilvl w:val="0"/>
          <w:numId w:val="23"/>
        </w:numPr>
        <w:tabs>
          <w:tab w:val="left" w:pos="-10538"/>
          <w:tab w:val="left" w:pos="-9687"/>
        </w:tabs>
        <w:autoSpaceDE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podziału wyniku finansowego z lat ubiegłych,</w:t>
      </w:r>
    </w:p>
    <w:p w14:paraId="6BF99D00" w14:textId="77777777" w:rsidR="00E65EA0" w:rsidRDefault="00E41E88">
      <w:pPr>
        <w:widowControl w:val="0"/>
        <w:numPr>
          <w:ilvl w:val="0"/>
          <w:numId w:val="23"/>
        </w:numPr>
        <w:tabs>
          <w:tab w:val="left" w:pos="-10538"/>
          <w:tab w:val="left" w:pos="-9687"/>
        </w:tabs>
        <w:autoSpaceDE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podziału zysku/pokrycia straty z lat ubiegłych.</w:t>
      </w:r>
    </w:p>
    <w:p w14:paraId="6208EC0E" w14:textId="77777777" w:rsidR="00E65EA0" w:rsidRDefault="00E41E88">
      <w:pPr>
        <w:widowControl w:val="0"/>
        <w:numPr>
          <w:ilvl w:val="0"/>
          <w:numId w:val="24"/>
        </w:numPr>
        <w:tabs>
          <w:tab w:val="left" w:pos="142"/>
          <w:tab w:val="left" w:pos="709"/>
        </w:tabs>
        <w:autoSpaceDE w:val="0"/>
        <w:spacing w:after="0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Kontrola rachunku przepływów pieniężnych oraz zestawienia zmian w kapitale (funduszu) własnym.</w:t>
      </w:r>
    </w:p>
    <w:p w14:paraId="0B54B406" w14:textId="77777777" w:rsidR="00E65EA0" w:rsidRDefault="00E41E88">
      <w:pPr>
        <w:widowControl w:val="0"/>
        <w:numPr>
          <w:ilvl w:val="0"/>
          <w:numId w:val="24"/>
        </w:numPr>
        <w:tabs>
          <w:tab w:val="left" w:pos="-7718"/>
          <w:tab w:val="left" w:pos="-7151"/>
        </w:tabs>
        <w:autoSpaceDE w:val="0"/>
        <w:spacing w:after="0"/>
        <w:ind w:hanging="50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Sprawdzenie poprawności sporządzania dodatkowych informacji i objaśnień (szczegółowość nie mniejsza, niż wynikająca z zapisów ustawy o rachunkowości).</w:t>
      </w:r>
    </w:p>
    <w:p w14:paraId="4B8B02FA" w14:textId="77777777" w:rsidR="00E65EA0" w:rsidRDefault="00E41E88">
      <w:pPr>
        <w:widowControl w:val="0"/>
        <w:numPr>
          <w:ilvl w:val="0"/>
          <w:numId w:val="24"/>
        </w:numPr>
        <w:tabs>
          <w:tab w:val="left" w:pos="-7718"/>
          <w:tab w:val="left" w:pos="-7151"/>
        </w:tabs>
        <w:autoSpaceDE w:val="0"/>
        <w:spacing w:after="0"/>
        <w:ind w:hanging="50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Ocena aktywów i pasywów oraz ocena sytuacji finansowej, a w tym:</w:t>
      </w:r>
    </w:p>
    <w:p w14:paraId="2EFDFE86" w14:textId="77777777" w:rsidR="00E65EA0" w:rsidRDefault="00E41E88">
      <w:pPr>
        <w:widowControl w:val="0"/>
        <w:numPr>
          <w:ilvl w:val="0"/>
          <w:numId w:val="25"/>
        </w:numPr>
        <w:tabs>
          <w:tab w:val="left" w:pos="-10538"/>
          <w:tab w:val="left" w:pos="-9971"/>
        </w:tabs>
        <w:autoSpaceDE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ocena zmian aktywów i pasywów,</w:t>
      </w:r>
    </w:p>
    <w:p w14:paraId="611A1C04" w14:textId="77777777" w:rsidR="00E65EA0" w:rsidRDefault="00E41E88">
      <w:pPr>
        <w:widowControl w:val="0"/>
        <w:numPr>
          <w:ilvl w:val="0"/>
          <w:numId w:val="25"/>
        </w:numPr>
        <w:tabs>
          <w:tab w:val="left" w:pos="-10538"/>
          <w:tab w:val="left" w:pos="-9971"/>
        </w:tabs>
        <w:autoSpaceDE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ocena wyników finansowych,</w:t>
      </w:r>
    </w:p>
    <w:p w14:paraId="41B1AE47" w14:textId="77777777" w:rsidR="00E65EA0" w:rsidRDefault="00E41E88">
      <w:pPr>
        <w:widowControl w:val="0"/>
        <w:numPr>
          <w:ilvl w:val="0"/>
          <w:numId w:val="25"/>
        </w:numPr>
        <w:tabs>
          <w:tab w:val="left" w:pos="-10538"/>
          <w:tab w:val="left" w:pos="-9971"/>
        </w:tabs>
        <w:autoSpaceDE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ocena wskaźników (w tym w szczególności: ocena wskaźników rentowności, płynności finansowej, wskaźników rotacji, wskaźników do analizy poziomej i pionowej bilansu, wskaźników przepływów finansowych, innych),</w:t>
      </w:r>
    </w:p>
    <w:p w14:paraId="5877B80D" w14:textId="77777777" w:rsidR="00E65EA0" w:rsidRDefault="00E41E88">
      <w:pPr>
        <w:widowControl w:val="0"/>
        <w:numPr>
          <w:ilvl w:val="0"/>
          <w:numId w:val="26"/>
        </w:numPr>
        <w:tabs>
          <w:tab w:val="left" w:pos="142"/>
          <w:tab w:val="left" w:pos="709"/>
        </w:tabs>
        <w:autoSpaceDE w:val="0"/>
        <w:spacing w:after="0"/>
        <w:ind w:left="993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ocena sytuacji finansowej.</w:t>
      </w:r>
    </w:p>
    <w:p w14:paraId="03DCB7E6" w14:textId="77777777" w:rsidR="00E65EA0" w:rsidRDefault="00E41E88">
      <w:pPr>
        <w:widowControl w:val="0"/>
        <w:numPr>
          <w:ilvl w:val="0"/>
          <w:numId w:val="27"/>
        </w:numPr>
        <w:tabs>
          <w:tab w:val="left" w:pos="142"/>
        </w:tabs>
        <w:autoSpaceDE w:val="0"/>
        <w:spacing w:after="0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Ocena ewentualnych zdarzeń powstałych po dacie sporządzenia sprawozdania finansowego.</w:t>
      </w:r>
    </w:p>
    <w:p w14:paraId="7DF6C9B9" w14:textId="77777777" w:rsidR="00E65EA0" w:rsidRDefault="00E41E88">
      <w:pPr>
        <w:widowControl w:val="0"/>
        <w:numPr>
          <w:ilvl w:val="0"/>
          <w:numId w:val="28"/>
        </w:numPr>
        <w:tabs>
          <w:tab w:val="left" w:pos="142"/>
          <w:tab w:val="left" w:pos="709"/>
        </w:tabs>
        <w:autoSpaceDE w:val="0"/>
        <w:spacing w:after="0"/>
        <w:ind w:left="786" w:hanging="50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Badanie sprawozdania z działalności jednostki. </w:t>
      </w:r>
    </w:p>
    <w:p w14:paraId="7FA5C6B9" w14:textId="77777777" w:rsidR="00E65EA0" w:rsidRDefault="00E41E88">
      <w:pPr>
        <w:widowControl w:val="0"/>
        <w:numPr>
          <w:ilvl w:val="0"/>
          <w:numId w:val="28"/>
        </w:numPr>
        <w:tabs>
          <w:tab w:val="left" w:pos="142"/>
          <w:tab w:val="left" w:pos="709"/>
        </w:tabs>
        <w:autoSpaceDE w:val="0"/>
        <w:spacing w:after="0"/>
        <w:ind w:left="786" w:hanging="50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Badanie końcowe, a w tym:</w:t>
      </w:r>
    </w:p>
    <w:p w14:paraId="57C51247" w14:textId="77777777" w:rsidR="0043498F" w:rsidRDefault="00E41E88" w:rsidP="0043498F">
      <w:pPr>
        <w:widowControl w:val="0"/>
        <w:numPr>
          <w:ilvl w:val="0"/>
          <w:numId w:val="29"/>
        </w:numPr>
        <w:tabs>
          <w:tab w:val="left" w:pos="142"/>
          <w:tab w:val="left" w:pos="851"/>
        </w:tabs>
        <w:autoSpaceDE w:val="0"/>
        <w:spacing w:after="0"/>
        <w:ind w:left="851" w:hanging="143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podsumowanie wyników badania,</w:t>
      </w:r>
    </w:p>
    <w:p w14:paraId="5A6F3BFE" w14:textId="3E5B0875" w:rsidR="00E65EA0" w:rsidRPr="0043498F" w:rsidRDefault="0043498F" w:rsidP="0043498F">
      <w:pPr>
        <w:widowControl w:val="0"/>
        <w:numPr>
          <w:ilvl w:val="0"/>
          <w:numId w:val="29"/>
        </w:numPr>
        <w:tabs>
          <w:tab w:val="left" w:pos="142"/>
          <w:tab w:val="left" w:pos="851"/>
        </w:tabs>
        <w:autoSpaceDE w:val="0"/>
        <w:spacing w:after="0"/>
        <w:ind w:left="851" w:hanging="143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E41E88" w:rsidRPr="0043498F">
        <w:rPr>
          <w:rFonts w:ascii="Times New Roman" w:eastAsia="Times New Roman" w:hAnsi="Times New Roman"/>
          <w:sz w:val="24"/>
          <w:szCs w:val="24"/>
          <w:lang w:eastAsia="ar-SA"/>
        </w:rPr>
        <w:t>omówienie wyników badania z kierownictwem podmiotu,</w:t>
      </w:r>
    </w:p>
    <w:p w14:paraId="785D75CF" w14:textId="4AA2344D" w:rsidR="00E65EA0" w:rsidRDefault="00E41E88">
      <w:pPr>
        <w:widowControl w:val="0"/>
        <w:numPr>
          <w:ilvl w:val="0"/>
          <w:numId w:val="29"/>
        </w:numPr>
        <w:tabs>
          <w:tab w:val="left" w:pos="142"/>
          <w:tab w:val="left" w:pos="851"/>
        </w:tabs>
        <w:autoSpaceDE w:val="0"/>
        <w:spacing w:after="0"/>
        <w:ind w:left="851" w:hanging="143"/>
        <w:jc w:val="both"/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przekazanie sprawozdania z badania sprawozdania</w:t>
      </w:r>
      <w:r w:rsidR="00A1166B">
        <w:rPr>
          <w:rFonts w:ascii="Times New Roman" w:eastAsia="Times New Roman" w:hAnsi="Times New Roman"/>
          <w:sz w:val="24"/>
          <w:szCs w:val="24"/>
          <w:lang w:eastAsia="ar-SA"/>
        </w:rPr>
        <w:t xml:space="preserve"> finansowego badanego podmiotu, opinii biegłego rewidenta </w:t>
      </w:r>
      <w:r w:rsidR="00F825E3">
        <w:rPr>
          <w:rFonts w:ascii="Times New Roman" w:eastAsia="Times New Roman" w:hAnsi="Times New Roman"/>
          <w:sz w:val="24"/>
          <w:szCs w:val="24"/>
          <w:lang w:eastAsia="ar-SA"/>
        </w:rPr>
        <w:t>oraz raportu z badania sprawozdania finansowego wraz z wskaźnikami rentowności, płynności finansowej, rotacji, oraz analizy poziomej i pionowej bilansu.</w:t>
      </w:r>
    </w:p>
    <w:p w14:paraId="4AE559D8" w14:textId="28CE9740" w:rsidR="00E65EA0" w:rsidRPr="00983DDF" w:rsidRDefault="00E41E88" w:rsidP="00983DDF">
      <w:pPr>
        <w:spacing w:after="0"/>
        <w:jc w:val="both"/>
      </w:pPr>
      <w:r>
        <w:rPr>
          <w:rFonts w:ascii="Times New Roman" w:hAnsi="Times New Roman"/>
          <w:bCs/>
          <w:sz w:val="24"/>
          <w:szCs w:val="24"/>
        </w:rPr>
        <w:t>3. Wykonawca skieruje</w:t>
      </w:r>
      <w:r>
        <w:rPr>
          <w:rFonts w:ascii="Times New Roman" w:hAnsi="Times New Roman"/>
          <w:sz w:val="24"/>
          <w:szCs w:val="24"/>
        </w:rPr>
        <w:t xml:space="preserve"> wystąpienie do Dyrektora szpitala zawierające wykaz uchybień w systemie rachun</w:t>
      </w:r>
      <w:r>
        <w:rPr>
          <w:rFonts w:ascii="Times New Roman" w:hAnsi="Times New Roman"/>
          <w:sz w:val="24"/>
          <w:szCs w:val="24"/>
        </w:rPr>
        <w:softHyphen/>
        <w:t>kowości – jeżeli wystąpi.</w:t>
      </w:r>
    </w:p>
    <w:p w14:paraId="5BB47EB2" w14:textId="77777777" w:rsidR="00E65EA0" w:rsidRDefault="00E41E88">
      <w:pPr>
        <w:widowControl w:val="0"/>
        <w:autoSpaceDE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§5</w:t>
      </w:r>
    </w:p>
    <w:p w14:paraId="366D5A97" w14:textId="4560421A" w:rsidR="00E65EA0" w:rsidRDefault="00E41E88">
      <w:pPr>
        <w:widowControl w:val="0"/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razie sporządzenia sprawozdania z badania zawierającego w swojej opinii istotne zastrzeżenia co do prawidłowości lub rzetelności sprawozdania finansowego albo wydania o nim opinii negatywnej, bądź też odmowy wyrażenia opinii zostanie przekazane Zamawiającemu uzasadnienie.</w:t>
      </w:r>
    </w:p>
    <w:p w14:paraId="1C392A39" w14:textId="77777777" w:rsidR="00E65EA0" w:rsidRDefault="00E65EA0">
      <w:pPr>
        <w:widowControl w:val="0"/>
        <w:autoSpaceDE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2C51526" w14:textId="1ADD0DAC" w:rsidR="000F5AC2" w:rsidRDefault="00E41E88" w:rsidP="002422CF">
      <w:pPr>
        <w:widowControl w:val="0"/>
        <w:autoSpaceDE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§6</w:t>
      </w:r>
    </w:p>
    <w:p w14:paraId="2FD643EF" w14:textId="34381350" w:rsidR="000F5AC2" w:rsidRPr="000F5AC2" w:rsidRDefault="000F5AC2" w:rsidP="000F5AC2">
      <w:pPr>
        <w:pStyle w:val="Akapitzlist"/>
        <w:widowControl w:val="0"/>
        <w:numPr>
          <w:ilvl w:val="3"/>
          <w:numId w:val="29"/>
        </w:numPr>
        <w:tabs>
          <w:tab w:val="left" w:pos="284"/>
        </w:tabs>
        <w:autoSpaceDE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F5AC2">
        <w:rPr>
          <w:rFonts w:ascii="Times New Roman" w:hAnsi="Times New Roman"/>
          <w:sz w:val="24"/>
          <w:szCs w:val="24"/>
        </w:rPr>
        <w:t>Sprawozdanie z badania będzie spełniało wymogi art. 83 ustawy z dnia 11 maja 2017 r. o biegłych rewidentach, firmach audytorskich oraz nadzorze publicznym (t. j. Dz. U. z 202</w:t>
      </w:r>
      <w:r>
        <w:rPr>
          <w:rFonts w:ascii="Times New Roman" w:hAnsi="Times New Roman"/>
          <w:sz w:val="24"/>
          <w:szCs w:val="24"/>
        </w:rPr>
        <w:t>4</w:t>
      </w:r>
      <w:r w:rsidRPr="000F5AC2">
        <w:rPr>
          <w:rFonts w:ascii="Times New Roman" w:hAnsi="Times New Roman"/>
          <w:sz w:val="24"/>
          <w:szCs w:val="24"/>
        </w:rPr>
        <w:t xml:space="preserve"> r., poz. 1</w:t>
      </w:r>
      <w:r>
        <w:rPr>
          <w:rFonts w:ascii="Times New Roman" w:hAnsi="Times New Roman"/>
          <w:sz w:val="24"/>
          <w:szCs w:val="24"/>
        </w:rPr>
        <w:t>035</w:t>
      </w:r>
      <w:r w:rsidRPr="000F5AC2">
        <w:rPr>
          <w:rFonts w:ascii="Times New Roman" w:hAnsi="Times New Roman"/>
          <w:sz w:val="24"/>
          <w:szCs w:val="24"/>
        </w:rPr>
        <w:t xml:space="preserve"> ze zm.) i ustawy  z dnia 29 września 1994 r. o rachunkowości (t. j. Dz. U .  2023 r., poz. 120 ze zm. ).</w:t>
      </w:r>
    </w:p>
    <w:p w14:paraId="5015D462" w14:textId="76C56D52" w:rsidR="00E65EA0" w:rsidRPr="000F5AC2" w:rsidRDefault="00C923E5" w:rsidP="000F5AC2">
      <w:pPr>
        <w:pStyle w:val="Akapitzlist"/>
        <w:widowControl w:val="0"/>
        <w:numPr>
          <w:ilvl w:val="3"/>
          <w:numId w:val="29"/>
        </w:numPr>
        <w:tabs>
          <w:tab w:val="left" w:pos="284"/>
        </w:tabs>
        <w:autoSpaceDE w:val="0"/>
        <w:spacing w:after="0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F5AC2">
        <w:rPr>
          <w:rFonts w:ascii="Times New Roman" w:hAnsi="Times New Roman"/>
          <w:color w:val="000000" w:themeColor="text1"/>
          <w:sz w:val="24"/>
          <w:szCs w:val="24"/>
        </w:rPr>
        <w:t>B</w:t>
      </w:r>
      <w:r w:rsidR="00E41E88" w:rsidRPr="000F5AC2">
        <w:rPr>
          <w:rFonts w:ascii="Times New Roman" w:hAnsi="Times New Roman"/>
          <w:color w:val="000000" w:themeColor="text1"/>
          <w:sz w:val="24"/>
          <w:szCs w:val="24"/>
        </w:rPr>
        <w:t>adani</w:t>
      </w:r>
      <w:r w:rsidRPr="000F5AC2">
        <w:rPr>
          <w:rFonts w:ascii="Times New Roman" w:hAnsi="Times New Roman"/>
          <w:color w:val="000000" w:themeColor="text1"/>
          <w:sz w:val="24"/>
          <w:szCs w:val="24"/>
        </w:rPr>
        <w:t>e</w:t>
      </w:r>
      <w:r w:rsidR="00E41E88" w:rsidRPr="000F5AC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F5AC2">
        <w:rPr>
          <w:rFonts w:ascii="Times New Roman" w:hAnsi="Times New Roman"/>
          <w:color w:val="000000" w:themeColor="text1"/>
          <w:sz w:val="24"/>
          <w:szCs w:val="24"/>
        </w:rPr>
        <w:t>sprawozdania finansowego zostanie przeprowadzone zgodnie z zasadami etyki zawodowej biegłych rewidentów, zgodnie z „Podręcznikiem Międzynarodowego kodeksu etyki zawodowych księgowych” (w tym Międzynarodowych standardów niezależności) przyjętym uchwałą Nr 207/7a/2023 Krajowej Rady Biegłych Rewidentów z dnia 17 grudnia 2023 roku w sprawie ustanowienia zasad etyki zawodowej biegłych rewidentów, ze zm.</w:t>
      </w:r>
    </w:p>
    <w:p w14:paraId="7081A6D7" w14:textId="77777777" w:rsidR="00E65EA0" w:rsidRDefault="00E41E88">
      <w:pPr>
        <w:widowControl w:val="0"/>
        <w:autoSpaceDE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§7</w:t>
      </w:r>
    </w:p>
    <w:p w14:paraId="38EA6DE2" w14:textId="77777777" w:rsidR="00E65EA0" w:rsidRDefault="00E41E88">
      <w:pPr>
        <w:widowControl w:val="0"/>
        <w:numPr>
          <w:ilvl w:val="0"/>
          <w:numId w:val="31"/>
        </w:numPr>
        <w:autoSpaceDE w:val="0"/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Czynności związane z badaniem sprawozdania finansowego Zamawiającego będą przez Wykonawcę wykonane w terminach oznaczonych w </w:t>
      </w:r>
      <w:r>
        <w:rPr>
          <w:rFonts w:ascii="Times New Roman" w:hAnsi="Times New Roman"/>
          <w:b/>
          <w:sz w:val="24"/>
          <w:szCs w:val="24"/>
        </w:rPr>
        <w:t>Załączniku Nr 1</w:t>
      </w:r>
      <w:r>
        <w:rPr>
          <w:rFonts w:ascii="Times New Roman" w:hAnsi="Times New Roman"/>
          <w:sz w:val="24"/>
          <w:szCs w:val="24"/>
        </w:rPr>
        <w:t xml:space="preserve"> do niniejszej umowy. </w:t>
      </w:r>
    </w:p>
    <w:p w14:paraId="7D695B6A" w14:textId="789312E7" w:rsidR="00E65EA0" w:rsidRPr="00983DDF" w:rsidRDefault="00E41E88" w:rsidP="00983DDF">
      <w:pPr>
        <w:widowControl w:val="0"/>
        <w:numPr>
          <w:ilvl w:val="0"/>
          <w:numId w:val="31"/>
        </w:num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Rezultaty badania określone w §4 niniejszej umowy Wykonawca przekaże w terminach określonych </w:t>
      </w:r>
      <w:r>
        <w:rPr>
          <w:rFonts w:ascii="Times New Roman" w:hAnsi="Times New Roman"/>
          <w:sz w:val="24"/>
          <w:szCs w:val="24"/>
        </w:rPr>
        <w:br/>
        <w:t>w umowie.</w:t>
      </w:r>
    </w:p>
    <w:p w14:paraId="4DE4DAEE" w14:textId="77777777" w:rsidR="00E65EA0" w:rsidRDefault="00E41E88">
      <w:pPr>
        <w:widowControl w:val="0"/>
        <w:autoSpaceDE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§8</w:t>
      </w:r>
    </w:p>
    <w:p w14:paraId="5FAFCC2D" w14:textId="77777777" w:rsidR="00E65EA0" w:rsidRDefault="00E41E88">
      <w:pPr>
        <w:widowControl w:val="0"/>
        <w:numPr>
          <w:ilvl w:val="0"/>
          <w:numId w:val="32"/>
        </w:num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zobowiązuje się do przekazania harmonogramu prac związanych z badaniem sprawozdania finansowego do akceptacji Zamawiającemu.</w:t>
      </w:r>
    </w:p>
    <w:p w14:paraId="7D255067" w14:textId="72CC6E05" w:rsidR="00E65EA0" w:rsidRPr="00983DDF" w:rsidRDefault="00E41E88" w:rsidP="00983DDF">
      <w:pPr>
        <w:widowControl w:val="0"/>
        <w:numPr>
          <w:ilvl w:val="0"/>
          <w:numId w:val="32"/>
        </w:num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udostępni Wykonawcy dokumenty niezbędne w celu prawidłowego przebiegu badania sprawozdania finansowego.</w:t>
      </w:r>
    </w:p>
    <w:p w14:paraId="1B8A6E64" w14:textId="77777777" w:rsidR="00E65EA0" w:rsidRDefault="00E41E88">
      <w:pPr>
        <w:widowControl w:val="0"/>
        <w:autoSpaceDE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§9</w:t>
      </w:r>
    </w:p>
    <w:p w14:paraId="28B9A641" w14:textId="77777777" w:rsidR="00E65EA0" w:rsidRDefault="00E41E88">
      <w:pPr>
        <w:widowControl w:val="0"/>
        <w:numPr>
          <w:ilvl w:val="0"/>
          <w:numId w:val="33"/>
        </w:num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wykonanie przedmiotu umowy Zamawiający zapłaci Wykonawcy wynagrodzenie brutto: </w:t>
      </w:r>
    </w:p>
    <w:p w14:paraId="752BE0BB" w14:textId="4BB3901F" w:rsidR="00E65EA0" w:rsidRDefault="00E41E88">
      <w:pPr>
        <w:widowControl w:val="0"/>
        <w:numPr>
          <w:ilvl w:val="0"/>
          <w:numId w:val="34"/>
        </w:numPr>
        <w:autoSpaceDE w:val="0"/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w wysokości </w:t>
      </w:r>
      <w:r>
        <w:rPr>
          <w:rFonts w:ascii="Times New Roman" w:hAnsi="Times New Roman"/>
          <w:b/>
          <w:sz w:val="24"/>
          <w:szCs w:val="24"/>
        </w:rPr>
        <w:t>………………….</w:t>
      </w:r>
      <w:r>
        <w:rPr>
          <w:rFonts w:ascii="Times New Roman" w:hAnsi="Times New Roman"/>
          <w:sz w:val="24"/>
          <w:szCs w:val="24"/>
        </w:rPr>
        <w:t xml:space="preserve">zł (słownie: …………………………….. złotych) </w:t>
      </w:r>
      <w:r>
        <w:rPr>
          <w:rFonts w:ascii="Times New Roman" w:hAnsi="Times New Roman"/>
          <w:b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w przypadku badania sprawozdania finansowego za rok 202</w:t>
      </w:r>
      <w:r w:rsidR="00AB64A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,</w:t>
      </w:r>
    </w:p>
    <w:p w14:paraId="2F594CF6" w14:textId="79CE72E8" w:rsidR="00E65EA0" w:rsidRDefault="00E41E88">
      <w:pPr>
        <w:widowControl w:val="0"/>
        <w:numPr>
          <w:ilvl w:val="0"/>
          <w:numId w:val="34"/>
        </w:numPr>
        <w:autoSpaceDE w:val="0"/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w wysokości </w:t>
      </w:r>
      <w:r>
        <w:rPr>
          <w:rFonts w:ascii="Times New Roman" w:hAnsi="Times New Roman"/>
          <w:b/>
          <w:sz w:val="24"/>
          <w:szCs w:val="24"/>
        </w:rPr>
        <w:t xml:space="preserve">…………………... </w:t>
      </w:r>
      <w:r>
        <w:rPr>
          <w:rFonts w:ascii="Times New Roman" w:hAnsi="Times New Roman"/>
          <w:sz w:val="24"/>
          <w:szCs w:val="24"/>
        </w:rPr>
        <w:t xml:space="preserve">zł (słownie: ……………………………… złotych) </w:t>
      </w:r>
      <w:r>
        <w:rPr>
          <w:rFonts w:ascii="Times New Roman" w:hAnsi="Times New Roman"/>
          <w:b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w przypadku badania sprawozdania finansowego za rok 202</w:t>
      </w:r>
      <w:r w:rsidR="00AB64A0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</w:t>
      </w:r>
    </w:p>
    <w:p w14:paraId="0FEA49EB" w14:textId="77777777" w:rsidR="00E65EA0" w:rsidRDefault="00E41E88">
      <w:pPr>
        <w:widowControl w:val="0"/>
        <w:numPr>
          <w:ilvl w:val="0"/>
          <w:numId w:val="33"/>
        </w:num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Płatność zostanie uregulowana w terminie 30 dni od daty otrzymania faktury VAT przez Zamawiającego, po dostarczeniu re</w:t>
      </w:r>
      <w:r>
        <w:rPr>
          <w:rFonts w:ascii="Times New Roman" w:hAnsi="Times New Roman"/>
          <w:sz w:val="24"/>
          <w:szCs w:val="24"/>
        </w:rPr>
        <w:softHyphen/>
        <w:t xml:space="preserve">zultatów badania tj. sprawozdania z badania sprawozdania finansowego z każdego roku. </w:t>
      </w:r>
    </w:p>
    <w:p w14:paraId="2A2279F7" w14:textId="77777777" w:rsidR="00E65EA0" w:rsidRDefault="00E41E88">
      <w:pPr>
        <w:widowControl w:val="0"/>
        <w:numPr>
          <w:ilvl w:val="0"/>
          <w:numId w:val="33"/>
        </w:num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Wynagrodzenie ustalone w ust. 1 jest niezmienne przez cały okres obowiązywania Umowy.</w:t>
      </w:r>
    </w:p>
    <w:p w14:paraId="65405147" w14:textId="77777777" w:rsidR="002422CF" w:rsidRDefault="002422CF" w:rsidP="00F13E87">
      <w:pPr>
        <w:widowControl w:val="0"/>
        <w:autoSpaceDE w:val="0"/>
        <w:spacing w:after="0"/>
        <w:rPr>
          <w:rFonts w:ascii="Times New Roman" w:hAnsi="Times New Roman"/>
          <w:b/>
          <w:sz w:val="24"/>
          <w:szCs w:val="24"/>
        </w:rPr>
      </w:pPr>
    </w:p>
    <w:p w14:paraId="3600646A" w14:textId="77777777" w:rsidR="00F13E87" w:rsidRDefault="00F13E87" w:rsidP="00F13E87">
      <w:pPr>
        <w:widowControl w:val="0"/>
        <w:autoSpaceDE w:val="0"/>
        <w:spacing w:after="0"/>
        <w:rPr>
          <w:rFonts w:ascii="Times New Roman" w:hAnsi="Times New Roman"/>
          <w:b/>
          <w:sz w:val="24"/>
          <w:szCs w:val="24"/>
        </w:rPr>
      </w:pPr>
    </w:p>
    <w:p w14:paraId="2E7A6A7E" w14:textId="77777777" w:rsidR="00E65EA0" w:rsidRDefault="00E41E88">
      <w:pPr>
        <w:widowControl w:val="0"/>
        <w:autoSpaceDE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§10</w:t>
      </w:r>
    </w:p>
    <w:p w14:paraId="29543E37" w14:textId="059E024A" w:rsidR="00E65EA0" w:rsidRDefault="00E41E88">
      <w:pPr>
        <w:widowControl w:val="0"/>
        <w:numPr>
          <w:ilvl w:val="0"/>
          <w:numId w:val="35"/>
        </w:numPr>
        <w:autoSpaceDE w:val="0"/>
        <w:spacing w:after="0"/>
        <w:jc w:val="both"/>
      </w:pPr>
      <w:r>
        <w:rPr>
          <w:rFonts w:ascii="Times New Roman" w:hAnsi="Times New Roman"/>
          <w:sz w:val="24"/>
          <w:szCs w:val="24"/>
        </w:rPr>
        <w:t>Wykonawca nie będzie udostępniać rezultatów badania sprawozdania finansowego Zamawiającego osobom trzecim za wyjątkiem organów upoważnionych przepisami ustaw do wglądu w tego rodzaju doku</w:t>
      </w:r>
      <w:r>
        <w:rPr>
          <w:rFonts w:ascii="Times New Roman" w:hAnsi="Times New Roman"/>
          <w:sz w:val="24"/>
          <w:szCs w:val="24"/>
        </w:rPr>
        <w:softHyphen/>
        <w:t xml:space="preserve">menty, a w tym Polskiej Izbie Biegłych Rewidentów, sprawującym nadzór nad należytym wykonywaniem zawodu przez członków Izby. </w:t>
      </w:r>
    </w:p>
    <w:p w14:paraId="1FE380AD" w14:textId="77777777" w:rsidR="00E65EA0" w:rsidRDefault="00E41E88">
      <w:pPr>
        <w:widowControl w:val="0"/>
        <w:numPr>
          <w:ilvl w:val="0"/>
          <w:numId w:val="35"/>
        </w:num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i osoby badające w jego imieniu sprawozdanie finansowe są zobowiązani do zachowania </w:t>
      </w:r>
      <w:r>
        <w:rPr>
          <w:rFonts w:ascii="Times New Roman" w:hAnsi="Times New Roman"/>
          <w:sz w:val="24"/>
          <w:szCs w:val="24"/>
        </w:rPr>
        <w:br/>
        <w:t>w tajemnicy faktów i okoliczności poznanych w toku badania.</w:t>
      </w:r>
    </w:p>
    <w:p w14:paraId="33BE994A" w14:textId="4ECB1D96" w:rsidR="00E65EA0" w:rsidRPr="00983DDF" w:rsidRDefault="00E41E88" w:rsidP="00983DDF">
      <w:pPr>
        <w:widowControl w:val="0"/>
        <w:numPr>
          <w:ilvl w:val="0"/>
          <w:numId w:val="35"/>
        </w:numPr>
        <w:autoSpaceDE w:val="0"/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W przypadku wystąpienia okoliczności naruszających §10 pkt. 1 Zamawiający obciąży Wykonawcę karą w wysokości </w:t>
      </w:r>
      <w:r>
        <w:rPr>
          <w:rFonts w:ascii="Times New Roman" w:hAnsi="Times New Roman"/>
          <w:b/>
          <w:sz w:val="24"/>
          <w:szCs w:val="24"/>
        </w:rPr>
        <w:t>50 000,00 PLN</w:t>
      </w:r>
      <w:r>
        <w:rPr>
          <w:rFonts w:ascii="Times New Roman" w:hAnsi="Times New Roman"/>
          <w:sz w:val="24"/>
          <w:szCs w:val="24"/>
        </w:rPr>
        <w:t>.</w:t>
      </w:r>
    </w:p>
    <w:p w14:paraId="320B81D4" w14:textId="77777777" w:rsidR="00E65EA0" w:rsidRDefault="00E41E88">
      <w:pPr>
        <w:widowControl w:val="0"/>
        <w:autoSpaceDE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§11</w:t>
      </w:r>
    </w:p>
    <w:p w14:paraId="7E80629A" w14:textId="77777777" w:rsidR="00E65EA0" w:rsidRDefault="00E41E8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nie może bez zgody Zamawiającego powierzyć innemu podmiotowi wykonania zobowiązań wynikających z niniejszej umowy.</w:t>
      </w:r>
    </w:p>
    <w:p w14:paraId="08DA15C0" w14:textId="77777777" w:rsidR="00E65EA0" w:rsidRDefault="00E41E88" w:rsidP="00983DDF">
      <w:pPr>
        <w:widowControl w:val="0"/>
        <w:autoSpaceDE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§12</w:t>
      </w:r>
    </w:p>
    <w:p w14:paraId="31810A6B" w14:textId="77777777" w:rsidR="00E65EA0" w:rsidRDefault="00E41E88">
      <w:pPr>
        <w:numPr>
          <w:ilvl w:val="0"/>
          <w:numId w:val="36"/>
        </w:numPr>
        <w:spacing w:after="0"/>
        <w:ind w:left="360"/>
        <w:jc w:val="both"/>
      </w:pPr>
      <w:r>
        <w:rPr>
          <w:rFonts w:ascii="Times New Roman" w:hAnsi="Times New Roman"/>
          <w:sz w:val="24"/>
          <w:szCs w:val="24"/>
        </w:rPr>
        <w:t xml:space="preserve">Wykonawca nie będzie zbywać wierzytelności wynikających z realizacji niniejszej umowy bez uprzedniej pisemnej zgody Zamawiającego z uwzględnieniem wymogów określonych w ustawie </w:t>
      </w:r>
      <w:r>
        <w:rPr>
          <w:rFonts w:ascii="Times New Roman" w:hAnsi="Times New Roman"/>
          <w:sz w:val="24"/>
          <w:szCs w:val="24"/>
        </w:rPr>
        <w:br/>
        <w:t>o działalności leczniczej.</w:t>
      </w:r>
    </w:p>
    <w:p w14:paraId="3E797008" w14:textId="77777777" w:rsidR="00E65EA0" w:rsidRDefault="00E41E88">
      <w:pPr>
        <w:numPr>
          <w:ilvl w:val="0"/>
          <w:numId w:val="36"/>
        </w:numPr>
        <w:spacing w:after="0"/>
        <w:ind w:left="360"/>
        <w:jc w:val="both"/>
      </w:pPr>
      <w:r>
        <w:rPr>
          <w:rFonts w:ascii="Times New Roman" w:hAnsi="Times New Roman"/>
          <w:sz w:val="24"/>
          <w:szCs w:val="24"/>
        </w:rPr>
        <w:t>Wykonawca nie będzie dokonywał czynności prawnych ze zobowiązaniami wynikającymi z zawartej umowy, w tym wyłącza się możliwość: poręczenia za zobowiązania szpitala przez podmiot trzeci (wstąpienie w prawa zaspokojonego wierzyciela), tj. Wykonawca zobowiązuje do nie zawierania umowy poręczenia przez osoby trzecie za długi Zamawiającego należne na podstawie niniejszej umowy (w rozumieniu art. 876-887 Kc) – w razie niewywiązania się z niniejszego zobowiązania Wykonawca zapłaci Zamawiającemu karę umowną w wysokości wartości świadczenia, które poręczyciel spełni wobec Wykonawcy, jak również Wykonawca zobowiązuje się do niedokonywania przekazu świadczenia Zamawiającego (w rozumieniu art. 921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-921</w:t>
      </w:r>
      <w:r>
        <w:rPr>
          <w:rFonts w:ascii="Times New Roman" w:hAnsi="Times New Roman"/>
          <w:sz w:val="24"/>
          <w:szCs w:val="24"/>
          <w:vertAlign w:val="superscript"/>
        </w:rPr>
        <w:t>5</w:t>
      </w:r>
      <w:r>
        <w:rPr>
          <w:rFonts w:ascii="Times New Roman" w:hAnsi="Times New Roman"/>
          <w:sz w:val="24"/>
          <w:szCs w:val="24"/>
        </w:rPr>
        <w:t xml:space="preserve"> Kc) w całości lub w części należnego na podstawie niniejszej umowy, w razie niewywiązywania się z niniejszego zobowiązania Wykonawca zapłaci Zamawiającemu karę umowną w wysokości wartości przekazanego świadczenia.</w:t>
      </w:r>
    </w:p>
    <w:p w14:paraId="53CBAF7B" w14:textId="77777777" w:rsidR="00E65EA0" w:rsidRDefault="00E65EA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817F3F3" w14:textId="77777777" w:rsidR="00E65EA0" w:rsidRDefault="00E41E8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§13</w:t>
      </w:r>
    </w:p>
    <w:p w14:paraId="59F68B31" w14:textId="77777777" w:rsidR="00E65EA0" w:rsidRDefault="00E41E88">
      <w:pPr>
        <w:widowControl w:val="0"/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Zmiany niniejszej umowy wymagają formy pisemnej pod rygorem nieważności.</w:t>
      </w:r>
    </w:p>
    <w:p w14:paraId="6246AF70" w14:textId="77777777" w:rsidR="00E65EA0" w:rsidRDefault="00E65EA0">
      <w:pPr>
        <w:widowControl w:val="0"/>
        <w:autoSpaceDE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CC55752" w14:textId="77777777" w:rsidR="00E65EA0" w:rsidRDefault="00E41E88">
      <w:pPr>
        <w:widowControl w:val="0"/>
        <w:autoSpaceDE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§14</w:t>
      </w:r>
    </w:p>
    <w:p w14:paraId="49B3B363" w14:textId="77777777" w:rsidR="00E65EA0" w:rsidRDefault="00E41E8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Wszelkie sprawy sporne wynikłe między stronami będą rozpatrywane przez Sąd właściwy dla siedziby Zamawiającego.</w:t>
      </w:r>
    </w:p>
    <w:p w14:paraId="0DF5CB90" w14:textId="77777777" w:rsidR="00E65EA0" w:rsidRDefault="00E65EA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8F0AB0" w14:textId="77777777" w:rsidR="00E65EA0" w:rsidRDefault="00E41E8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§15</w:t>
      </w:r>
    </w:p>
    <w:p w14:paraId="6F99BE54" w14:textId="77777777" w:rsidR="00E65EA0" w:rsidRDefault="00E41E8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sprawach nieuregulowanych niniejszą umową mają zastosowanie przepisy Kodeksu cywilnego.</w:t>
      </w:r>
    </w:p>
    <w:p w14:paraId="782785C9" w14:textId="77777777" w:rsidR="00E65EA0" w:rsidRDefault="00E65EA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F44782B" w14:textId="77777777" w:rsidR="00E65EA0" w:rsidRDefault="00E41E88">
      <w:pPr>
        <w:widowControl w:val="0"/>
        <w:autoSpaceDE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§16</w:t>
      </w:r>
    </w:p>
    <w:p w14:paraId="20C2BEBF" w14:textId="77777777" w:rsidR="00E65EA0" w:rsidRDefault="00E41E88">
      <w:pPr>
        <w:widowControl w:val="0"/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Niniejszą umowę sporządzono w dwóch jednobrzmiących egzemplarzach, po jednym dla każdej ze stron.</w:t>
      </w:r>
    </w:p>
    <w:p w14:paraId="6A1C76E8" w14:textId="77777777" w:rsidR="00E65EA0" w:rsidRDefault="00E41E88">
      <w:pPr>
        <w:widowControl w:val="0"/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Umowa obowiązuje wraz z Załącznikiem Nr 1 – Harmonogram pracy.</w:t>
      </w:r>
    </w:p>
    <w:p w14:paraId="610A9418" w14:textId="77777777" w:rsidR="00E65EA0" w:rsidRDefault="00E65EA0">
      <w:pPr>
        <w:widowControl w:val="0"/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6DE0598C" w14:textId="77777777" w:rsidR="00E65EA0" w:rsidRDefault="00E65EA0">
      <w:pPr>
        <w:widowControl w:val="0"/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52D8413A" w14:textId="77777777" w:rsidR="00E65EA0" w:rsidRDefault="00E65EA0">
      <w:pPr>
        <w:widowControl w:val="0"/>
        <w:autoSpaceDE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D4B212A" w14:textId="77777777" w:rsidR="00E65EA0" w:rsidRDefault="00E41E8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WYKONAWCA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ZAMAWIAJĄCY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</w:t>
      </w:r>
    </w:p>
    <w:p w14:paraId="1163ADA9" w14:textId="1654F33E" w:rsidR="00E65EA0" w:rsidRPr="00C50D95" w:rsidRDefault="00E41E88" w:rsidP="00C50D9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ab/>
      </w:r>
    </w:p>
    <w:p w14:paraId="3809D8E7" w14:textId="77777777" w:rsidR="00E65EA0" w:rsidRDefault="00E65EA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CD2EBB5" w14:textId="77777777" w:rsidR="00E65EA0" w:rsidRDefault="00E65EA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A97E21" w14:textId="77777777" w:rsidR="00E65EA0" w:rsidRDefault="00E65EA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58B019" w14:textId="77777777" w:rsidR="00E65EA0" w:rsidRDefault="00E41E88">
      <w:pPr>
        <w:spacing w:after="0"/>
        <w:ind w:left="424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............................................................</w:t>
      </w:r>
    </w:p>
    <w:p w14:paraId="44688F84" w14:textId="77777777" w:rsidR="00E65EA0" w:rsidRDefault="00E41E88">
      <w:pPr>
        <w:spacing w:after="0"/>
        <w:ind w:left="28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                data, podpis i pieczątka osoby uprawnionej </w:t>
      </w:r>
    </w:p>
    <w:p w14:paraId="7A568C19" w14:textId="77777777" w:rsidR="00E65EA0" w:rsidRDefault="00E65EA0">
      <w:pPr>
        <w:widowControl w:val="0"/>
        <w:tabs>
          <w:tab w:val="left" w:pos="142"/>
          <w:tab w:val="left" w:pos="851"/>
          <w:tab w:val="right" w:pos="9072"/>
        </w:tabs>
        <w:autoSpaceDE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549906B" w14:textId="77777777" w:rsidR="00E65EA0" w:rsidRDefault="00E65EA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2222C6" w14:textId="77777777" w:rsidR="00983DDF" w:rsidRDefault="00983DD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93D367F" w14:textId="77777777" w:rsidR="00E65EA0" w:rsidRDefault="00E65EA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1077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73"/>
      </w:tblGrid>
      <w:tr w:rsidR="00E65EA0" w14:paraId="49B2E415" w14:textId="77777777">
        <w:trPr>
          <w:trHeight w:val="100"/>
        </w:trPr>
        <w:tc>
          <w:tcPr>
            <w:tcW w:w="107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079FC" w14:textId="77777777" w:rsidR="00E65EA0" w:rsidRDefault="00E41E8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Załącznik Nr 1 do Umowy Nr ………………………</w:t>
            </w:r>
          </w:p>
          <w:p w14:paraId="3C3475D7" w14:textId="77777777" w:rsidR="00E65EA0" w:rsidRDefault="00E65EA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39982E9" w14:textId="77777777" w:rsidR="00E65EA0" w:rsidRDefault="00E65EA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1039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889"/>
              <w:gridCol w:w="2332"/>
              <w:gridCol w:w="2174"/>
            </w:tblGrid>
            <w:tr w:rsidR="00E65EA0" w14:paraId="2D5B5B8D" w14:textId="77777777">
              <w:trPr>
                <w:trHeight w:val="823"/>
              </w:trPr>
              <w:tc>
                <w:tcPr>
                  <w:tcW w:w="58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33FFB42" w14:textId="77777777" w:rsidR="00E65EA0" w:rsidRDefault="00E41E8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Harmonogram pracy</w:t>
                  </w:r>
                </w:p>
              </w:tc>
              <w:tc>
                <w:tcPr>
                  <w:tcW w:w="2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8971247" w14:textId="77777777" w:rsidR="00E65EA0" w:rsidRDefault="00E65EA0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14:paraId="56A51F02" w14:textId="77777777" w:rsidR="00E65EA0" w:rsidRDefault="00E41E8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Termin</w:t>
                  </w:r>
                </w:p>
                <w:p w14:paraId="17A37B40" w14:textId="77777777" w:rsidR="00E65EA0" w:rsidRDefault="00E41E88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w przypadku sprawozdania finansowego </w:t>
                  </w:r>
                </w:p>
                <w:p w14:paraId="75BC12D3" w14:textId="2867171D" w:rsidR="00E65EA0" w:rsidRDefault="00E41E88">
                  <w:pPr>
                    <w:spacing w:after="0"/>
                    <w:jc w:val="center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za rok 202</w:t>
                  </w:r>
                  <w:r w:rsidR="007E31AC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  <w:p w14:paraId="4B2B1AEB" w14:textId="77777777" w:rsidR="00E65EA0" w:rsidRDefault="00E65EA0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FB4835C" w14:textId="77777777" w:rsidR="00E65EA0" w:rsidRDefault="00E65EA0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14:paraId="5B204007" w14:textId="77777777" w:rsidR="00E65EA0" w:rsidRDefault="00E41E8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Termin</w:t>
                  </w:r>
                </w:p>
                <w:p w14:paraId="7F45440D" w14:textId="77777777" w:rsidR="00E65EA0" w:rsidRDefault="00E41E88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w przypadku sprawozdania finansowego </w:t>
                  </w:r>
                </w:p>
                <w:p w14:paraId="1F509C10" w14:textId="78F7ECF8" w:rsidR="00E65EA0" w:rsidRDefault="00E41E88">
                  <w:pPr>
                    <w:spacing w:after="0"/>
                    <w:jc w:val="center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za rok 202</w:t>
                  </w:r>
                  <w:r w:rsidR="007E31AC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  <w:p w14:paraId="727FD6AB" w14:textId="77777777" w:rsidR="00E65EA0" w:rsidRDefault="00E65EA0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E65EA0" w14:paraId="3094D857" w14:textId="77777777">
              <w:trPr>
                <w:trHeight w:val="527"/>
              </w:trPr>
              <w:tc>
                <w:tcPr>
                  <w:tcW w:w="58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24D40CC3" w14:textId="77777777" w:rsidR="00E65EA0" w:rsidRDefault="00E41E88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Daty rozpoczęcia i zakończenia badania wstępnego</w:t>
                  </w:r>
                </w:p>
              </w:tc>
              <w:tc>
                <w:tcPr>
                  <w:tcW w:w="2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75FA54D3" w14:textId="06F8DD5B" w:rsidR="00E65EA0" w:rsidRPr="006E630B" w:rsidRDefault="00E41E88" w:rsidP="006E630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E630B">
                    <w:rPr>
                      <w:rFonts w:ascii="Times New Roman" w:hAnsi="Times New Roman"/>
                      <w:sz w:val="24"/>
                      <w:szCs w:val="24"/>
                    </w:rPr>
                    <w:t>27.11.202</w:t>
                  </w:r>
                  <w:r w:rsidR="007E31AC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Pr="006E630B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  <w:p w14:paraId="1F952781" w14:textId="221885CA" w:rsidR="00E65EA0" w:rsidRPr="006E630B" w:rsidRDefault="00E41E88" w:rsidP="006E630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E630B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FF7BC0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Pr="006E630B">
                    <w:rPr>
                      <w:rFonts w:ascii="Times New Roman" w:hAnsi="Times New Roman"/>
                      <w:sz w:val="24"/>
                      <w:szCs w:val="24"/>
                    </w:rPr>
                    <w:t>.01.202</w:t>
                  </w:r>
                  <w:r w:rsidR="007E31AC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1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3819354A" w14:textId="6F30C555" w:rsidR="00E65EA0" w:rsidRPr="006E630B" w:rsidRDefault="00E41E88" w:rsidP="006E630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E630B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7E31AC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 w:rsidRPr="006E630B">
                    <w:rPr>
                      <w:rFonts w:ascii="Times New Roman" w:hAnsi="Times New Roman"/>
                      <w:sz w:val="24"/>
                      <w:szCs w:val="24"/>
                    </w:rPr>
                    <w:t>.11.202</w:t>
                  </w:r>
                  <w:r w:rsidR="007E31AC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 w:rsidRPr="006E630B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  <w:p w14:paraId="3A1E1EEA" w14:textId="7713972F" w:rsidR="00E65EA0" w:rsidRPr="006E630B" w:rsidRDefault="00E41E88" w:rsidP="006E630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E630B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FF7BC0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Pr="006E630B">
                    <w:rPr>
                      <w:rFonts w:ascii="Times New Roman" w:hAnsi="Times New Roman"/>
                      <w:sz w:val="24"/>
                      <w:szCs w:val="24"/>
                    </w:rPr>
                    <w:t>.01.202</w:t>
                  </w:r>
                  <w:r w:rsidR="007E31AC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E65EA0" w14:paraId="204E3FC3" w14:textId="77777777">
              <w:trPr>
                <w:trHeight w:val="519"/>
              </w:trPr>
              <w:tc>
                <w:tcPr>
                  <w:tcW w:w="58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593C5992" w14:textId="2B917B93" w:rsidR="00E65EA0" w:rsidRPr="008D26D9" w:rsidRDefault="00E41E88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D26D9">
                    <w:rPr>
                      <w:rFonts w:ascii="Times New Roman" w:hAnsi="Times New Roman"/>
                      <w:sz w:val="24"/>
                      <w:szCs w:val="24"/>
                    </w:rPr>
                    <w:t>Spotkanie z jednostką w/s planowanego przebiegu badania</w:t>
                  </w:r>
                  <w:r w:rsidR="00073D9C" w:rsidRPr="008D26D9">
                    <w:rPr>
                      <w:rFonts w:ascii="Times New Roman" w:hAnsi="Times New Roman"/>
                      <w:sz w:val="24"/>
                      <w:szCs w:val="24"/>
                    </w:rPr>
                    <w:t xml:space="preserve"> po uwczesnym uzgodnieniu terminu</w:t>
                  </w:r>
                  <w:r w:rsidRPr="008D26D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7B451951" w14:textId="064041C0" w:rsidR="00E65EA0" w:rsidRPr="006E630B" w:rsidRDefault="00E41E88" w:rsidP="006E630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E630B">
                    <w:rPr>
                      <w:rFonts w:ascii="Times New Roman" w:hAnsi="Times New Roman"/>
                      <w:sz w:val="24"/>
                      <w:szCs w:val="24"/>
                    </w:rPr>
                    <w:t>12.202</w:t>
                  </w:r>
                  <w:r w:rsidR="00FF7BC0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1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24E92C1E" w14:textId="7ABD0785" w:rsidR="00E65EA0" w:rsidRPr="006E630B" w:rsidRDefault="00E41E88" w:rsidP="006E630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E630B">
                    <w:rPr>
                      <w:rFonts w:ascii="Times New Roman" w:hAnsi="Times New Roman"/>
                      <w:sz w:val="24"/>
                      <w:szCs w:val="24"/>
                    </w:rPr>
                    <w:t>12.202</w:t>
                  </w:r>
                  <w:r w:rsidR="00FF7BC0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E65EA0" w14:paraId="7296D88C" w14:textId="77777777">
              <w:trPr>
                <w:trHeight w:val="539"/>
              </w:trPr>
              <w:tc>
                <w:tcPr>
                  <w:tcW w:w="58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74F0CC8A" w14:textId="77777777" w:rsidR="00E65EA0" w:rsidRPr="008D26D9" w:rsidRDefault="00E41E88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D26D9">
                    <w:rPr>
                      <w:rFonts w:ascii="Times New Roman" w:hAnsi="Times New Roman"/>
                      <w:sz w:val="24"/>
                      <w:szCs w:val="24"/>
                    </w:rPr>
                    <w:t>Uczestnictwo przy inwentaryzacji składników aktywów</w:t>
                  </w:r>
                </w:p>
              </w:tc>
              <w:tc>
                <w:tcPr>
                  <w:tcW w:w="2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54E3CCE2" w14:textId="7F3D1245" w:rsidR="00E65EA0" w:rsidRPr="006E630B" w:rsidRDefault="00E41E88" w:rsidP="006E630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E630B">
                    <w:rPr>
                      <w:rFonts w:ascii="Times New Roman" w:hAnsi="Times New Roman"/>
                      <w:sz w:val="24"/>
                      <w:szCs w:val="24"/>
                    </w:rPr>
                    <w:t>11-12.202</w:t>
                  </w:r>
                  <w:r w:rsidR="00FF7BC0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1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4237D298" w14:textId="532F179B" w:rsidR="00E65EA0" w:rsidRPr="006E630B" w:rsidRDefault="00E41E88" w:rsidP="006E630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E630B">
                    <w:rPr>
                      <w:rFonts w:ascii="Times New Roman" w:hAnsi="Times New Roman"/>
                      <w:sz w:val="24"/>
                      <w:szCs w:val="24"/>
                    </w:rPr>
                    <w:t>11-12.202</w:t>
                  </w:r>
                  <w:r w:rsidR="00FF7BC0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E65EA0" w14:paraId="038C17F3" w14:textId="77777777">
              <w:trPr>
                <w:trHeight w:val="523"/>
              </w:trPr>
              <w:tc>
                <w:tcPr>
                  <w:tcW w:w="58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7F1E03BB" w14:textId="177CC723" w:rsidR="00E65EA0" w:rsidRPr="008D26D9" w:rsidRDefault="0026617C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D26D9">
                    <w:rPr>
                      <w:rFonts w:ascii="Times New Roman" w:hAnsi="Times New Roman"/>
                      <w:sz w:val="24"/>
                      <w:szCs w:val="24"/>
                    </w:rPr>
                    <w:t>S</w:t>
                  </w:r>
                  <w:r w:rsidR="00E41E88" w:rsidRPr="008D26D9">
                    <w:rPr>
                      <w:rFonts w:ascii="Times New Roman" w:hAnsi="Times New Roman"/>
                      <w:sz w:val="24"/>
                      <w:szCs w:val="24"/>
                    </w:rPr>
                    <w:t>prawozdani</w:t>
                  </w:r>
                  <w:r w:rsidR="00983DDF" w:rsidRPr="008D26D9">
                    <w:rPr>
                      <w:rFonts w:ascii="Times New Roman" w:hAnsi="Times New Roman"/>
                      <w:sz w:val="24"/>
                      <w:szCs w:val="24"/>
                    </w:rPr>
                    <w:t>e</w:t>
                  </w:r>
                  <w:r w:rsidR="00E41E88" w:rsidRPr="008D26D9">
                    <w:rPr>
                      <w:rFonts w:ascii="Times New Roman" w:hAnsi="Times New Roman"/>
                      <w:sz w:val="24"/>
                      <w:szCs w:val="24"/>
                    </w:rPr>
                    <w:t xml:space="preserve"> finansowe przygotowan</w:t>
                  </w:r>
                  <w:r w:rsidRPr="008D26D9">
                    <w:rPr>
                      <w:rFonts w:ascii="Times New Roman" w:hAnsi="Times New Roman"/>
                      <w:sz w:val="24"/>
                      <w:szCs w:val="24"/>
                    </w:rPr>
                    <w:t>e</w:t>
                  </w:r>
                  <w:r w:rsidR="00E41E88" w:rsidRPr="008D26D9">
                    <w:rPr>
                      <w:rFonts w:ascii="Times New Roman" w:hAnsi="Times New Roman"/>
                      <w:sz w:val="24"/>
                      <w:szCs w:val="24"/>
                    </w:rPr>
                    <w:t xml:space="preserve"> przez jednostkę</w:t>
                  </w:r>
                  <w:r w:rsidR="00073D9C" w:rsidRPr="008D26D9">
                    <w:rPr>
                      <w:rFonts w:ascii="Times New Roman" w:hAnsi="Times New Roman"/>
                      <w:sz w:val="24"/>
                      <w:szCs w:val="24"/>
                    </w:rPr>
                    <w:t xml:space="preserve"> w formacie xml</w:t>
                  </w:r>
                  <w:r w:rsidR="008D26D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E41E88" w:rsidRPr="008D26D9">
                    <w:rPr>
                      <w:rFonts w:ascii="Times New Roman" w:hAnsi="Times New Roman"/>
                      <w:sz w:val="24"/>
                      <w:szCs w:val="24"/>
                    </w:rPr>
                    <w:t>- do badania, dyskusji i akceptacji</w:t>
                  </w:r>
                </w:p>
              </w:tc>
              <w:tc>
                <w:tcPr>
                  <w:tcW w:w="2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3D8208AE" w14:textId="58C3020D" w:rsidR="00E65EA0" w:rsidRPr="006E630B" w:rsidRDefault="00E41E88" w:rsidP="006E630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E630B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="00107763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Pr="006E630B">
                    <w:rPr>
                      <w:rFonts w:ascii="Times New Roman" w:hAnsi="Times New Roman"/>
                      <w:sz w:val="24"/>
                      <w:szCs w:val="24"/>
                    </w:rPr>
                    <w:t>.03.202</w:t>
                  </w:r>
                  <w:r w:rsidR="00107763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1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4093DCD8" w14:textId="49A8F0C0" w:rsidR="00E65EA0" w:rsidRPr="006E630B" w:rsidRDefault="00E41E88" w:rsidP="006E630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E630B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="00107763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Pr="006E630B">
                    <w:rPr>
                      <w:rFonts w:ascii="Times New Roman" w:hAnsi="Times New Roman"/>
                      <w:sz w:val="24"/>
                      <w:szCs w:val="24"/>
                    </w:rPr>
                    <w:t>.03.202</w:t>
                  </w:r>
                  <w:r w:rsidR="00107763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E65EA0" w14:paraId="3C0EEC4F" w14:textId="77777777">
              <w:trPr>
                <w:trHeight w:val="459"/>
              </w:trPr>
              <w:tc>
                <w:tcPr>
                  <w:tcW w:w="58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307F71B6" w14:textId="58653825" w:rsidR="00E65EA0" w:rsidRPr="008D26D9" w:rsidRDefault="00E41E88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D26D9">
                    <w:rPr>
                      <w:rFonts w:ascii="Times New Roman" w:hAnsi="Times New Roman"/>
                      <w:sz w:val="24"/>
                      <w:szCs w:val="24"/>
                    </w:rPr>
                    <w:t>Rozpoczęcie badania właściwego</w:t>
                  </w:r>
                  <w:r w:rsidR="00073D9C" w:rsidRPr="008D26D9">
                    <w:rPr>
                      <w:rFonts w:ascii="Times New Roman" w:hAnsi="Times New Roman"/>
                      <w:sz w:val="24"/>
                      <w:szCs w:val="24"/>
                    </w:rPr>
                    <w:t xml:space="preserve"> (po wytworzeniu </w:t>
                  </w:r>
                  <w:r w:rsidR="008D26D9">
                    <w:rPr>
                      <w:rFonts w:ascii="Times New Roman" w:hAnsi="Times New Roman"/>
                      <w:sz w:val="24"/>
                      <w:szCs w:val="24"/>
                    </w:rPr>
                    <w:t xml:space="preserve">sprawozdania finansowego </w:t>
                  </w:r>
                  <w:r w:rsidR="00073D9C" w:rsidRPr="008D26D9">
                    <w:rPr>
                      <w:rFonts w:ascii="Times New Roman" w:hAnsi="Times New Roman"/>
                      <w:sz w:val="24"/>
                      <w:szCs w:val="24"/>
                    </w:rPr>
                    <w:t>w formacie xml)</w:t>
                  </w:r>
                </w:p>
              </w:tc>
              <w:tc>
                <w:tcPr>
                  <w:tcW w:w="2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243A21F2" w14:textId="20130E71" w:rsidR="00E65EA0" w:rsidRPr="006E630B" w:rsidRDefault="00E41E88" w:rsidP="006E630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E630B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="00FF7BC0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Pr="006E630B">
                    <w:rPr>
                      <w:rFonts w:ascii="Times New Roman" w:hAnsi="Times New Roman"/>
                      <w:sz w:val="24"/>
                      <w:szCs w:val="24"/>
                    </w:rPr>
                    <w:t>.03.202</w:t>
                  </w:r>
                  <w:r w:rsidR="00FF7BC0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1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6534F7AF" w14:textId="4C80280C" w:rsidR="00E65EA0" w:rsidRPr="006E630B" w:rsidRDefault="00E41E88" w:rsidP="006E630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E630B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="00FF7BC0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Pr="006E630B">
                    <w:rPr>
                      <w:rFonts w:ascii="Times New Roman" w:hAnsi="Times New Roman"/>
                      <w:sz w:val="24"/>
                      <w:szCs w:val="24"/>
                    </w:rPr>
                    <w:t>.03.202</w:t>
                  </w:r>
                  <w:r w:rsidR="00FF7BC0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E65EA0" w14:paraId="64672577" w14:textId="77777777">
              <w:trPr>
                <w:trHeight w:val="499"/>
              </w:trPr>
              <w:tc>
                <w:tcPr>
                  <w:tcW w:w="58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238C7695" w14:textId="77777777" w:rsidR="00E65EA0" w:rsidRDefault="00E41E88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Podsumowanie wyników badania właściwego</w:t>
                  </w:r>
                </w:p>
              </w:tc>
              <w:tc>
                <w:tcPr>
                  <w:tcW w:w="2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5EADEA79" w14:textId="247841FA" w:rsidR="00E65EA0" w:rsidRPr="006E630B" w:rsidRDefault="00E41E88" w:rsidP="006E630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E630B">
                    <w:rPr>
                      <w:rFonts w:ascii="Times New Roman" w:hAnsi="Times New Roman"/>
                      <w:sz w:val="24"/>
                      <w:szCs w:val="24"/>
                    </w:rPr>
                    <w:t>26.03.202</w:t>
                  </w:r>
                  <w:r w:rsidR="00FF7BC0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1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51091493" w14:textId="3ED34F7F" w:rsidR="00E65EA0" w:rsidRPr="006E630B" w:rsidRDefault="00E41E88" w:rsidP="006E630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E630B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FF7BC0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 w:rsidRPr="006E630B">
                    <w:rPr>
                      <w:rFonts w:ascii="Times New Roman" w:hAnsi="Times New Roman"/>
                      <w:sz w:val="24"/>
                      <w:szCs w:val="24"/>
                    </w:rPr>
                    <w:t>.03.202</w:t>
                  </w:r>
                  <w:r w:rsidR="00FF7BC0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FF7BC0" w14:paraId="43282E6C" w14:textId="77777777">
              <w:trPr>
                <w:trHeight w:val="519"/>
              </w:trPr>
              <w:tc>
                <w:tcPr>
                  <w:tcW w:w="58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64152CCE" w14:textId="77777777" w:rsidR="00FF7BC0" w:rsidRDefault="00FF7BC0" w:rsidP="00FF7BC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Przygotowanie oświadczenia jednostki</w:t>
                  </w:r>
                </w:p>
              </w:tc>
              <w:tc>
                <w:tcPr>
                  <w:tcW w:w="2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1B64CE3A" w14:textId="4FD72072" w:rsidR="00FF7BC0" w:rsidRPr="006E630B" w:rsidRDefault="00FF7BC0" w:rsidP="00FF7BC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E630B">
                    <w:rPr>
                      <w:rFonts w:ascii="Times New Roman" w:hAnsi="Times New Roman"/>
                      <w:sz w:val="24"/>
                      <w:szCs w:val="24"/>
                    </w:rPr>
                    <w:t>26.03.202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1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0548566C" w14:textId="4A4E92E5" w:rsidR="00FF7BC0" w:rsidRPr="006E630B" w:rsidRDefault="00FF7BC0" w:rsidP="00FF7BC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E630B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 w:rsidRPr="006E630B">
                    <w:rPr>
                      <w:rFonts w:ascii="Times New Roman" w:hAnsi="Times New Roman"/>
                      <w:sz w:val="24"/>
                      <w:szCs w:val="24"/>
                    </w:rPr>
                    <w:t>.03.202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E65EA0" w14:paraId="57FA31E2" w14:textId="77777777">
              <w:trPr>
                <w:trHeight w:val="499"/>
              </w:trPr>
              <w:tc>
                <w:tcPr>
                  <w:tcW w:w="58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7789C01F" w14:textId="77777777" w:rsidR="00E65EA0" w:rsidRDefault="00E41E88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Podpisanie sprawozdania z badania przez biegłego rewidenta</w:t>
                  </w:r>
                </w:p>
              </w:tc>
              <w:tc>
                <w:tcPr>
                  <w:tcW w:w="2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7A9C4BC3" w14:textId="60EC3D80" w:rsidR="00E65EA0" w:rsidRPr="006E630B" w:rsidRDefault="00983DDF" w:rsidP="00C1560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31</w:t>
                  </w:r>
                  <w:r w:rsidR="00E41E88" w:rsidRPr="006E630B">
                    <w:rPr>
                      <w:rFonts w:ascii="Times New Roman" w:hAnsi="Times New Roman"/>
                      <w:sz w:val="24"/>
                      <w:szCs w:val="24"/>
                    </w:rPr>
                    <w:t>.0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="00E41E88" w:rsidRPr="006E630B">
                    <w:rPr>
                      <w:rFonts w:ascii="Times New Roman" w:hAnsi="Times New Roman"/>
                      <w:sz w:val="24"/>
                      <w:szCs w:val="24"/>
                    </w:rPr>
                    <w:t>.202</w:t>
                  </w:r>
                  <w:r w:rsidR="00FF7BC0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1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59136443" w14:textId="197151E2" w:rsidR="00E65EA0" w:rsidRPr="006E630B" w:rsidRDefault="00983DDF" w:rsidP="00C1560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31</w:t>
                  </w:r>
                  <w:r w:rsidR="00E41E88" w:rsidRPr="006E630B">
                    <w:rPr>
                      <w:rFonts w:ascii="Times New Roman" w:hAnsi="Times New Roman"/>
                      <w:sz w:val="24"/>
                      <w:szCs w:val="24"/>
                    </w:rPr>
                    <w:t>.0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="00E41E88" w:rsidRPr="006E630B">
                    <w:rPr>
                      <w:rFonts w:ascii="Times New Roman" w:hAnsi="Times New Roman"/>
                      <w:sz w:val="24"/>
                      <w:szCs w:val="24"/>
                    </w:rPr>
                    <w:t>.202</w:t>
                  </w:r>
                  <w:r w:rsidR="00FF7BC0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E65EA0" w14:paraId="60300341" w14:textId="77777777">
              <w:trPr>
                <w:trHeight w:val="519"/>
              </w:trPr>
              <w:tc>
                <w:tcPr>
                  <w:tcW w:w="58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3458993F" w14:textId="77777777" w:rsidR="00E65EA0" w:rsidRDefault="00E41E88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Przedstawienie sprawozdania z badania sprawozdania finansowego</w:t>
                  </w:r>
                </w:p>
              </w:tc>
              <w:tc>
                <w:tcPr>
                  <w:tcW w:w="2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45FBE02D" w14:textId="6B8519FB" w:rsidR="00E65EA0" w:rsidRPr="006E630B" w:rsidRDefault="00983DDF" w:rsidP="00C1560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31</w:t>
                  </w:r>
                  <w:r w:rsidR="00E41E88" w:rsidRPr="006E630B">
                    <w:rPr>
                      <w:rFonts w:ascii="Times New Roman" w:hAnsi="Times New Roman"/>
                      <w:sz w:val="24"/>
                      <w:szCs w:val="24"/>
                    </w:rPr>
                    <w:t>.0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="00E41E88" w:rsidRPr="006E630B">
                    <w:rPr>
                      <w:rFonts w:ascii="Times New Roman" w:hAnsi="Times New Roman"/>
                      <w:sz w:val="24"/>
                      <w:szCs w:val="24"/>
                    </w:rPr>
                    <w:t>.202</w:t>
                  </w:r>
                  <w:r w:rsidR="00FF7BC0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1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6AD3F377" w14:textId="515E394F" w:rsidR="00E65EA0" w:rsidRPr="006E630B" w:rsidRDefault="00983DDF" w:rsidP="00C1560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31</w:t>
                  </w:r>
                  <w:r w:rsidR="00E41E88" w:rsidRPr="006E630B">
                    <w:rPr>
                      <w:rFonts w:ascii="Times New Roman" w:hAnsi="Times New Roman"/>
                      <w:sz w:val="24"/>
                      <w:szCs w:val="24"/>
                    </w:rPr>
                    <w:t>.0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="00E41E88" w:rsidRPr="006E630B">
                    <w:rPr>
                      <w:rFonts w:ascii="Times New Roman" w:hAnsi="Times New Roman"/>
                      <w:sz w:val="24"/>
                      <w:szCs w:val="24"/>
                    </w:rPr>
                    <w:t>.202</w:t>
                  </w:r>
                  <w:r w:rsidR="00FF7BC0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</w:tr>
          </w:tbl>
          <w:p w14:paraId="2CF9CB87" w14:textId="77777777" w:rsidR="00E65EA0" w:rsidRDefault="00E65EA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601B7A3" w14:textId="77777777" w:rsidR="00E65EA0" w:rsidRDefault="00E65EA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AEEA788" w14:textId="77777777" w:rsidR="00E65EA0" w:rsidRDefault="00E65EA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09DD28B" w14:textId="77777777" w:rsidR="00E65EA0" w:rsidRDefault="00E65EA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1A2D292" w14:textId="77777777" w:rsidR="00E65EA0" w:rsidRDefault="00E41E8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WYKONAWCA                                                                                     ZAMAWIAJĄCY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  <w:t xml:space="preserve">                        </w:t>
            </w:r>
          </w:p>
          <w:p w14:paraId="1E750E19" w14:textId="77777777" w:rsidR="00E65EA0" w:rsidRDefault="00E41E8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</w:p>
          <w:p w14:paraId="0BAA98F8" w14:textId="77777777" w:rsidR="00E65EA0" w:rsidRDefault="00E41E8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2ABB2B4D" w14:textId="77777777" w:rsidR="00E65EA0" w:rsidRDefault="00E65EA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978EE34" w14:textId="77777777" w:rsidR="00E65EA0" w:rsidRDefault="00E65EA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F573ACC" w14:textId="77777777" w:rsidR="00E65EA0" w:rsidRDefault="00E41E88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.............................................................</w:t>
            </w:r>
          </w:p>
          <w:p w14:paraId="30779241" w14:textId="77777777" w:rsidR="00E65EA0" w:rsidRDefault="00E41E88">
            <w:pPr>
              <w:spacing w:after="0"/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  <w:t xml:space="preserve">                                        data, podpis i pieczątka osoby uprawnionej</w:t>
            </w:r>
          </w:p>
          <w:p w14:paraId="7632A1E6" w14:textId="77777777" w:rsidR="00E65EA0" w:rsidRDefault="00E65EA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F79F00A" w14:textId="77777777" w:rsidR="00E65EA0" w:rsidRDefault="00E65EA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3FA704C" w14:textId="77777777" w:rsidR="00E65EA0" w:rsidRDefault="00E65EA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EA0" w14:paraId="5C0A2ED5" w14:textId="77777777">
        <w:trPr>
          <w:trHeight w:val="100"/>
        </w:trPr>
        <w:tc>
          <w:tcPr>
            <w:tcW w:w="107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4D69D" w14:textId="77777777" w:rsidR="00E65EA0" w:rsidRDefault="00E65EA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5EA0" w14:paraId="3C484576" w14:textId="77777777">
        <w:trPr>
          <w:trHeight w:val="100"/>
        </w:trPr>
        <w:tc>
          <w:tcPr>
            <w:tcW w:w="107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38D81" w14:textId="77777777" w:rsidR="00E65EA0" w:rsidRDefault="00E65EA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5EA0" w14:paraId="26D6D52C" w14:textId="77777777">
        <w:trPr>
          <w:trHeight w:val="100"/>
        </w:trPr>
        <w:tc>
          <w:tcPr>
            <w:tcW w:w="107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D912A" w14:textId="77777777" w:rsidR="00E65EA0" w:rsidRDefault="00E65EA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ABCB574" w14:textId="77777777" w:rsidR="00E65EA0" w:rsidRDefault="00E65EA0">
      <w:pPr>
        <w:spacing w:after="200" w:line="276" w:lineRule="auto"/>
      </w:pPr>
    </w:p>
    <w:p w14:paraId="5489ED05" w14:textId="77777777" w:rsidR="00E65EA0" w:rsidRDefault="00E65EA0"/>
    <w:sectPr w:rsidR="00E65EA0">
      <w:headerReference w:type="default" r:id="rId7"/>
      <w:footerReference w:type="default" r:id="rId8"/>
      <w:pgSz w:w="11906" w:h="16838"/>
      <w:pgMar w:top="720" w:right="720" w:bottom="720" w:left="720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7D695" w14:textId="77777777" w:rsidR="00264222" w:rsidRDefault="00264222">
      <w:pPr>
        <w:spacing w:after="0"/>
      </w:pPr>
      <w:r>
        <w:separator/>
      </w:r>
    </w:p>
  </w:endnote>
  <w:endnote w:type="continuationSeparator" w:id="0">
    <w:p w14:paraId="4F5209F4" w14:textId="77777777" w:rsidR="00264222" w:rsidRDefault="002642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01569" w14:textId="77777777" w:rsidR="0037347E" w:rsidRDefault="00E41E88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C15604">
      <w:rPr>
        <w:noProof/>
      </w:rPr>
      <w:t>5</w:t>
    </w:r>
    <w:r>
      <w:fldChar w:fldCharType="end"/>
    </w:r>
  </w:p>
  <w:p w14:paraId="1B12138C" w14:textId="77777777" w:rsidR="0037347E" w:rsidRDefault="003734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10EB5" w14:textId="77777777" w:rsidR="00264222" w:rsidRDefault="00264222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8772F2E" w14:textId="77777777" w:rsidR="00264222" w:rsidRDefault="0026422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21BE1" w14:textId="77777777" w:rsidR="0037347E" w:rsidRDefault="003734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3485"/>
    <w:multiLevelType w:val="multilevel"/>
    <w:tmpl w:val="1764959C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numFmt w:val="bullet"/>
      <w:lvlText w:val="-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594F19"/>
    <w:multiLevelType w:val="multilevel"/>
    <w:tmpl w:val="74C0601A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7D06BC7"/>
    <w:multiLevelType w:val="multilevel"/>
    <w:tmpl w:val="F6443B08"/>
    <w:lvl w:ilvl="0">
      <w:start w:val="14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E7597"/>
    <w:multiLevelType w:val="multilevel"/>
    <w:tmpl w:val="03145614"/>
    <w:lvl w:ilvl="0">
      <w:numFmt w:val="bullet"/>
      <w:lvlText w:val="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4" w15:restartNumberingAfterBreak="0">
    <w:nsid w:val="0D507221"/>
    <w:multiLevelType w:val="multilevel"/>
    <w:tmpl w:val="342612CE"/>
    <w:lvl w:ilvl="0">
      <w:start w:val="9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00817"/>
    <w:multiLevelType w:val="multilevel"/>
    <w:tmpl w:val="182A5AA0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0FE16188"/>
    <w:multiLevelType w:val="multilevel"/>
    <w:tmpl w:val="DD14DC1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CE3AD0"/>
    <w:multiLevelType w:val="multilevel"/>
    <w:tmpl w:val="0A5484F2"/>
    <w:lvl w:ilvl="0">
      <w:start w:val="4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E307C"/>
    <w:multiLevelType w:val="multilevel"/>
    <w:tmpl w:val="895644CA"/>
    <w:lvl w:ilvl="0">
      <w:numFmt w:val="bullet"/>
      <w:lvlText w:val="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9" w15:restartNumberingAfterBreak="0">
    <w:nsid w:val="2726167A"/>
    <w:multiLevelType w:val="multilevel"/>
    <w:tmpl w:val="ECF06C92"/>
    <w:lvl w:ilvl="0">
      <w:start w:val="5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D56CF"/>
    <w:multiLevelType w:val="multilevel"/>
    <w:tmpl w:val="095A0048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2AEB4492"/>
    <w:multiLevelType w:val="multilevel"/>
    <w:tmpl w:val="C09E09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18516A"/>
    <w:multiLevelType w:val="multilevel"/>
    <w:tmpl w:val="43F439B0"/>
    <w:lvl w:ilvl="0">
      <w:start w:val="7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A5FB0"/>
    <w:multiLevelType w:val="multilevel"/>
    <w:tmpl w:val="6360CE26"/>
    <w:lvl w:ilvl="0">
      <w:numFmt w:val="bullet"/>
      <w:lvlText w:val="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4" w15:restartNumberingAfterBreak="0">
    <w:nsid w:val="3BA15576"/>
    <w:multiLevelType w:val="multilevel"/>
    <w:tmpl w:val="A5C05F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0A0526"/>
    <w:multiLevelType w:val="multilevel"/>
    <w:tmpl w:val="4064967C"/>
    <w:lvl w:ilvl="0">
      <w:start w:val="1"/>
      <w:numFmt w:val="decimal"/>
      <w:lvlText w:val="%1."/>
      <w:lvlJc w:val="left"/>
      <w:pPr>
        <w:ind w:left="70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25" w:hanging="360"/>
      </w:pPr>
    </w:lvl>
    <w:lvl w:ilvl="2">
      <w:start w:val="1"/>
      <w:numFmt w:val="lowerRoman"/>
      <w:lvlText w:val="%3."/>
      <w:lvlJc w:val="right"/>
      <w:pPr>
        <w:ind w:left="2145" w:hanging="180"/>
      </w:pPr>
    </w:lvl>
    <w:lvl w:ilvl="3">
      <w:start w:val="1"/>
      <w:numFmt w:val="decimal"/>
      <w:lvlText w:val="%4."/>
      <w:lvlJc w:val="left"/>
      <w:pPr>
        <w:ind w:left="2865" w:hanging="360"/>
      </w:pPr>
    </w:lvl>
    <w:lvl w:ilvl="4">
      <w:start w:val="1"/>
      <w:numFmt w:val="lowerLetter"/>
      <w:lvlText w:val="%5."/>
      <w:lvlJc w:val="left"/>
      <w:pPr>
        <w:ind w:left="3585" w:hanging="360"/>
      </w:pPr>
    </w:lvl>
    <w:lvl w:ilvl="5">
      <w:start w:val="1"/>
      <w:numFmt w:val="lowerRoman"/>
      <w:lvlText w:val="%6."/>
      <w:lvlJc w:val="right"/>
      <w:pPr>
        <w:ind w:left="4305" w:hanging="180"/>
      </w:pPr>
    </w:lvl>
    <w:lvl w:ilvl="6">
      <w:start w:val="1"/>
      <w:numFmt w:val="decimal"/>
      <w:lvlText w:val="%7."/>
      <w:lvlJc w:val="left"/>
      <w:pPr>
        <w:ind w:left="5025" w:hanging="360"/>
      </w:pPr>
    </w:lvl>
    <w:lvl w:ilvl="7">
      <w:start w:val="1"/>
      <w:numFmt w:val="lowerLetter"/>
      <w:lvlText w:val="%8."/>
      <w:lvlJc w:val="left"/>
      <w:pPr>
        <w:ind w:left="5745" w:hanging="360"/>
      </w:pPr>
    </w:lvl>
    <w:lvl w:ilvl="8">
      <w:start w:val="1"/>
      <w:numFmt w:val="lowerRoman"/>
      <w:lvlText w:val="%9."/>
      <w:lvlJc w:val="right"/>
      <w:pPr>
        <w:ind w:left="6465" w:hanging="180"/>
      </w:pPr>
    </w:lvl>
  </w:abstractNum>
  <w:abstractNum w:abstractNumId="16" w15:restartNumberingAfterBreak="0">
    <w:nsid w:val="3C2100ED"/>
    <w:multiLevelType w:val="multilevel"/>
    <w:tmpl w:val="4EE63B5E"/>
    <w:lvl w:ilvl="0">
      <w:numFmt w:val="bullet"/>
      <w:lvlText w:val="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7" w15:restartNumberingAfterBreak="0">
    <w:nsid w:val="3C332B93"/>
    <w:multiLevelType w:val="multilevel"/>
    <w:tmpl w:val="BBF68502"/>
    <w:lvl w:ilvl="0">
      <w:start w:val="6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877F27"/>
    <w:multiLevelType w:val="multilevel"/>
    <w:tmpl w:val="92EE36A2"/>
    <w:lvl w:ilvl="0">
      <w:numFmt w:val="bullet"/>
      <w:lvlText w:val="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9" w15:restartNumberingAfterBreak="0">
    <w:nsid w:val="46D93DF2"/>
    <w:multiLevelType w:val="multilevel"/>
    <w:tmpl w:val="7AA44718"/>
    <w:lvl w:ilvl="0">
      <w:numFmt w:val="bullet"/>
      <w:lvlText w:val="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20" w15:restartNumberingAfterBreak="0">
    <w:nsid w:val="47275C3E"/>
    <w:multiLevelType w:val="multilevel"/>
    <w:tmpl w:val="EBC0C2C4"/>
    <w:lvl w:ilvl="0">
      <w:start w:val="13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A03120"/>
    <w:multiLevelType w:val="multilevel"/>
    <w:tmpl w:val="C282921A"/>
    <w:lvl w:ilvl="0">
      <w:start w:val="10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365130"/>
    <w:multiLevelType w:val="multilevel"/>
    <w:tmpl w:val="AB3C9FC0"/>
    <w:lvl w:ilvl="0">
      <w:start w:val="1"/>
      <w:numFmt w:val="decimal"/>
      <w:lvlText w:val="%1)"/>
      <w:lvlJc w:val="left"/>
      <w:pPr>
        <w:ind w:left="628" w:hanging="360"/>
      </w:pPr>
    </w:lvl>
    <w:lvl w:ilvl="1">
      <w:start w:val="1"/>
      <w:numFmt w:val="lowerLetter"/>
      <w:lvlText w:val="%2."/>
      <w:lvlJc w:val="left"/>
      <w:pPr>
        <w:ind w:left="1348" w:hanging="360"/>
      </w:pPr>
    </w:lvl>
    <w:lvl w:ilvl="2">
      <w:start w:val="1"/>
      <w:numFmt w:val="lowerRoman"/>
      <w:lvlText w:val="%3."/>
      <w:lvlJc w:val="right"/>
      <w:pPr>
        <w:ind w:left="2068" w:hanging="180"/>
      </w:pPr>
    </w:lvl>
    <w:lvl w:ilvl="3">
      <w:start w:val="1"/>
      <w:numFmt w:val="decimal"/>
      <w:lvlText w:val="%4."/>
      <w:lvlJc w:val="left"/>
      <w:pPr>
        <w:ind w:left="2788" w:hanging="360"/>
      </w:pPr>
    </w:lvl>
    <w:lvl w:ilvl="4">
      <w:start w:val="1"/>
      <w:numFmt w:val="lowerLetter"/>
      <w:lvlText w:val="%5."/>
      <w:lvlJc w:val="left"/>
      <w:pPr>
        <w:ind w:left="3508" w:hanging="360"/>
      </w:pPr>
    </w:lvl>
    <w:lvl w:ilvl="5">
      <w:start w:val="1"/>
      <w:numFmt w:val="lowerRoman"/>
      <w:lvlText w:val="%6."/>
      <w:lvlJc w:val="right"/>
      <w:pPr>
        <w:ind w:left="4228" w:hanging="180"/>
      </w:pPr>
    </w:lvl>
    <w:lvl w:ilvl="6">
      <w:start w:val="1"/>
      <w:numFmt w:val="decimal"/>
      <w:lvlText w:val="%7."/>
      <w:lvlJc w:val="left"/>
      <w:pPr>
        <w:ind w:left="4948" w:hanging="360"/>
      </w:pPr>
    </w:lvl>
    <w:lvl w:ilvl="7">
      <w:start w:val="1"/>
      <w:numFmt w:val="lowerLetter"/>
      <w:lvlText w:val="%8."/>
      <w:lvlJc w:val="left"/>
      <w:pPr>
        <w:ind w:left="5668" w:hanging="360"/>
      </w:pPr>
    </w:lvl>
    <w:lvl w:ilvl="8">
      <w:start w:val="1"/>
      <w:numFmt w:val="lowerRoman"/>
      <w:lvlText w:val="%9."/>
      <w:lvlJc w:val="right"/>
      <w:pPr>
        <w:ind w:left="6388" w:hanging="180"/>
      </w:pPr>
    </w:lvl>
  </w:abstractNum>
  <w:abstractNum w:abstractNumId="23" w15:restartNumberingAfterBreak="0">
    <w:nsid w:val="4DA03657"/>
    <w:multiLevelType w:val="multilevel"/>
    <w:tmpl w:val="D4486642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D06BC5"/>
    <w:multiLevelType w:val="multilevel"/>
    <w:tmpl w:val="91C6FE1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7B6974"/>
    <w:multiLevelType w:val="multilevel"/>
    <w:tmpl w:val="9E9682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F300DF4"/>
    <w:multiLevelType w:val="multilevel"/>
    <w:tmpl w:val="D94E2DA2"/>
    <w:lvl w:ilvl="0">
      <w:numFmt w:val="bullet"/>
      <w:lvlText w:val=""/>
      <w:lvlJc w:val="left"/>
      <w:pPr>
        <w:ind w:left="1034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754" w:hanging="360"/>
      </w:pPr>
    </w:lvl>
    <w:lvl w:ilvl="2">
      <w:start w:val="1"/>
      <w:numFmt w:val="lowerRoman"/>
      <w:lvlText w:val="%3."/>
      <w:lvlJc w:val="right"/>
      <w:pPr>
        <w:ind w:left="2474" w:hanging="180"/>
      </w:pPr>
    </w:lvl>
    <w:lvl w:ilvl="3">
      <w:start w:val="1"/>
      <w:numFmt w:val="decimal"/>
      <w:lvlText w:val="%4."/>
      <w:lvlJc w:val="left"/>
      <w:pPr>
        <w:ind w:left="3194" w:hanging="360"/>
      </w:pPr>
    </w:lvl>
    <w:lvl w:ilvl="4">
      <w:start w:val="1"/>
      <w:numFmt w:val="lowerLetter"/>
      <w:lvlText w:val="%5."/>
      <w:lvlJc w:val="left"/>
      <w:pPr>
        <w:ind w:left="3914" w:hanging="360"/>
      </w:pPr>
    </w:lvl>
    <w:lvl w:ilvl="5">
      <w:start w:val="1"/>
      <w:numFmt w:val="lowerRoman"/>
      <w:lvlText w:val="%6."/>
      <w:lvlJc w:val="right"/>
      <w:pPr>
        <w:ind w:left="4634" w:hanging="180"/>
      </w:pPr>
    </w:lvl>
    <w:lvl w:ilvl="6">
      <w:start w:val="1"/>
      <w:numFmt w:val="decimal"/>
      <w:lvlText w:val="%7."/>
      <w:lvlJc w:val="left"/>
      <w:pPr>
        <w:ind w:left="5354" w:hanging="360"/>
      </w:pPr>
    </w:lvl>
    <w:lvl w:ilvl="7">
      <w:start w:val="1"/>
      <w:numFmt w:val="lowerLetter"/>
      <w:lvlText w:val="%8."/>
      <w:lvlJc w:val="left"/>
      <w:pPr>
        <w:ind w:left="6074" w:hanging="360"/>
      </w:pPr>
    </w:lvl>
    <w:lvl w:ilvl="8">
      <w:start w:val="1"/>
      <w:numFmt w:val="lowerRoman"/>
      <w:lvlText w:val="%9."/>
      <w:lvlJc w:val="right"/>
      <w:pPr>
        <w:ind w:left="6794" w:hanging="180"/>
      </w:pPr>
    </w:lvl>
  </w:abstractNum>
  <w:abstractNum w:abstractNumId="27" w15:restartNumberingAfterBreak="0">
    <w:nsid w:val="61F4210D"/>
    <w:multiLevelType w:val="multilevel"/>
    <w:tmpl w:val="4C7ED7A6"/>
    <w:lvl w:ilvl="0">
      <w:numFmt w:val="bullet"/>
      <w:lvlText w:val="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28" w15:restartNumberingAfterBreak="0">
    <w:nsid w:val="627912A5"/>
    <w:multiLevelType w:val="multilevel"/>
    <w:tmpl w:val="0FE2C0BC"/>
    <w:lvl w:ilvl="0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9" w15:restartNumberingAfterBreak="0">
    <w:nsid w:val="6462540E"/>
    <w:multiLevelType w:val="multilevel"/>
    <w:tmpl w:val="D36A49BE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58B5479"/>
    <w:multiLevelType w:val="multilevel"/>
    <w:tmpl w:val="CEE81B5C"/>
    <w:lvl w:ilvl="0">
      <w:numFmt w:val="bullet"/>
      <w:lvlText w:val=""/>
      <w:lvlJc w:val="left"/>
      <w:pPr>
        <w:ind w:left="98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0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2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4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6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8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0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2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48" w:hanging="360"/>
      </w:pPr>
      <w:rPr>
        <w:rFonts w:ascii="Wingdings" w:hAnsi="Wingdings"/>
      </w:rPr>
    </w:lvl>
  </w:abstractNum>
  <w:abstractNum w:abstractNumId="31" w15:restartNumberingAfterBreak="0">
    <w:nsid w:val="698311FA"/>
    <w:multiLevelType w:val="multilevel"/>
    <w:tmpl w:val="A44093A2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7053AB"/>
    <w:multiLevelType w:val="multilevel"/>
    <w:tmpl w:val="114E5F9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0F729E"/>
    <w:multiLevelType w:val="multilevel"/>
    <w:tmpl w:val="DEAC0440"/>
    <w:lvl w:ilvl="0">
      <w:start w:val="8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9243BA"/>
    <w:multiLevelType w:val="multilevel"/>
    <w:tmpl w:val="F3C0C968"/>
    <w:lvl w:ilvl="0">
      <w:numFmt w:val="bullet"/>
      <w:lvlText w:val="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35" w15:restartNumberingAfterBreak="0">
    <w:nsid w:val="7C6E6E8F"/>
    <w:multiLevelType w:val="multilevel"/>
    <w:tmpl w:val="6DDAB1B4"/>
    <w:lvl w:ilvl="0">
      <w:numFmt w:val="bullet"/>
      <w:lvlText w:val=""/>
      <w:lvlJc w:val="left"/>
      <w:pPr>
        <w:ind w:left="114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num w:numId="1" w16cid:durableId="1474367905">
    <w:abstractNumId w:val="6"/>
  </w:num>
  <w:num w:numId="2" w16cid:durableId="2042045346">
    <w:abstractNumId w:val="0"/>
  </w:num>
  <w:num w:numId="3" w16cid:durableId="1312521169">
    <w:abstractNumId w:val="24"/>
  </w:num>
  <w:num w:numId="4" w16cid:durableId="397165907">
    <w:abstractNumId w:val="31"/>
  </w:num>
  <w:num w:numId="5" w16cid:durableId="1136724801">
    <w:abstractNumId w:val="10"/>
  </w:num>
  <w:num w:numId="6" w16cid:durableId="1256939419">
    <w:abstractNumId w:val="15"/>
  </w:num>
  <w:num w:numId="7" w16cid:durableId="1817599023">
    <w:abstractNumId w:val="23"/>
  </w:num>
  <w:num w:numId="8" w16cid:durableId="1700352957">
    <w:abstractNumId w:val="30"/>
  </w:num>
  <w:num w:numId="9" w16cid:durableId="799956428">
    <w:abstractNumId w:val="22"/>
  </w:num>
  <w:num w:numId="10" w16cid:durableId="43260855">
    <w:abstractNumId w:val="28"/>
  </w:num>
  <w:num w:numId="11" w16cid:durableId="1575166666">
    <w:abstractNumId w:val="19"/>
  </w:num>
  <w:num w:numId="12" w16cid:durableId="340396740">
    <w:abstractNumId w:val="7"/>
  </w:num>
  <w:num w:numId="13" w16cid:durableId="2130657810">
    <w:abstractNumId w:val="3"/>
  </w:num>
  <w:num w:numId="14" w16cid:durableId="571744364">
    <w:abstractNumId w:val="9"/>
  </w:num>
  <w:num w:numId="15" w16cid:durableId="43260456">
    <w:abstractNumId w:val="18"/>
  </w:num>
  <w:num w:numId="16" w16cid:durableId="1923634979">
    <w:abstractNumId w:val="17"/>
  </w:num>
  <w:num w:numId="17" w16cid:durableId="1282999314">
    <w:abstractNumId w:val="34"/>
  </w:num>
  <w:num w:numId="18" w16cid:durableId="511728769">
    <w:abstractNumId w:val="12"/>
  </w:num>
  <w:num w:numId="19" w16cid:durableId="511340917">
    <w:abstractNumId w:val="16"/>
  </w:num>
  <w:num w:numId="20" w16cid:durableId="1072586848">
    <w:abstractNumId w:val="33"/>
  </w:num>
  <w:num w:numId="21" w16cid:durableId="1820227538">
    <w:abstractNumId w:val="8"/>
  </w:num>
  <w:num w:numId="22" w16cid:durableId="966544751">
    <w:abstractNumId w:val="4"/>
  </w:num>
  <w:num w:numId="23" w16cid:durableId="640769675">
    <w:abstractNumId w:val="13"/>
  </w:num>
  <w:num w:numId="24" w16cid:durableId="367072131">
    <w:abstractNumId w:val="21"/>
  </w:num>
  <w:num w:numId="25" w16cid:durableId="1842744498">
    <w:abstractNumId w:val="27"/>
  </w:num>
  <w:num w:numId="26" w16cid:durableId="1059792872">
    <w:abstractNumId w:val="35"/>
  </w:num>
  <w:num w:numId="27" w16cid:durableId="877160824">
    <w:abstractNumId w:val="20"/>
  </w:num>
  <w:num w:numId="28" w16cid:durableId="1099133249">
    <w:abstractNumId w:val="2"/>
  </w:num>
  <w:num w:numId="29" w16cid:durableId="870846174">
    <w:abstractNumId w:val="26"/>
  </w:num>
  <w:num w:numId="30" w16cid:durableId="579219084">
    <w:abstractNumId w:val="5"/>
  </w:num>
  <w:num w:numId="31" w16cid:durableId="718162449">
    <w:abstractNumId w:val="11"/>
  </w:num>
  <w:num w:numId="32" w16cid:durableId="1525752166">
    <w:abstractNumId w:val="25"/>
  </w:num>
  <w:num w:numId="33" w16cid:durableId="1099983435">
    <w:abstractNumId w:val="14"/>
  </w:num>
  <w:num w:numId="34" w16cid:durableId="2067101937">
    <w:abstractNumId w:val="1"/>
  </w:num>
  <w:num w:numId="35" w16cid:durableId="816579972">
    <w:abstractNumId w:val="29"/>
  </w:num>
  <w:num w:numId="36" w16cid:durableId="18335672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EA0"/>
    <w:rsid w:val="00073D9C"/>
    <w:rsid w:val="000F5AC2"/>
    <w:rsid w:val="00107763"/>
    <w:rsid w:val="00165275"/>
    <w:rsid w:val="001671E0"/>
    <w:rsid w:val="001762D2"/>
    <w:rsid w:val="00230EDA"/>
    <w:rsid w:val="002422CF"/>
    <w:rsid w:val="002451FB"/>
    <w:rsid w:val="00264222"/>
    <w:rsid w:val="0026617C"/>
    <w:rsid w:val="00281E52"/>
    <w:rsid w:val="002A0531"/>
    <w:rsid w:val="002B69AA"/>
    <w:rsid w:val="002C127B"/>
    <w:rsid w:val="0037347E"/>
    <w:rsid w:val="00402654"/>
    <w:rsid w:val="0043498F"/>
    <w:rsid w:val="004952ED"/>
    <w:rsid w:val="0049699B"/>
    <w:rsid w:val="00592F08"/>
    <w:rsid w:val="005F0349"/>
    <w:rsid w:val="006364C6"/>
    <w:rsid w:val="00685E0A"/>
    <w:rsid w:val="006E37C2"/>
    <w:rsid w:val="006E630B"/>
    <w:rsid w:val="00711280"/>
    <w:rsid w:val="00754299"/>
    <w:rsid w:val="007D1845"/>
    <w:rsid w:val="007E3064"/>
    <w:rsid w:val="007E31AC"/>
    <w:rsid w:val="007E788D"/>
    <w:rsid w:val="00800F94"/>
    <w:rsid w:val="00806A62"/>
    <w:rsid w:val="00815C61"/>
    <w:rsid w:val="0082454A"/>
    <w:rsid w:val="0083092D"/>
    <w:rsid w:val="00831CD4"/>
    <w:rsid w:val="008B6F5B"/>
    <w:rsid w:val="008D26D9"/>
    <w:rsid w:val="008F68A6"/>
    <w:rsid w:val="00983DDF"/>
    <w:rsid w:val="00992C1F"/>
    <w:rsid w:val="009B3545"/>
    <w:rsid w:val="00A1166B"/>
    <w:rsid w:val="00A40BD0"/>
    <w:rsid w:val="00A93608"/>
    <w:rsid w:val="00AB64A0"/>
    <w:rsid w:val="00AC4E0B"/>
    <w:rsid w:val="00AD0034"/>
    <w:rsid w:val="00AD0BD8"/>
    <w:rsid w:val="00B37F3A"/>
    <w:rsid w:val="00BD5DB0"/>
    <w:rsid w:val="00C15604"/>
    <w:rsid w:val="00C50D95"/>
    <w:rsid w:val="00C923E5"/>
    <w:rsid w:val="00D76084"/>
    <w:rsid w:val="00DB646F"/>
    <w:rsid w:val="00DC037B"/>
    <w:rsid w:val="00DF2265"/>
    <w:rsid w:val="00E068EC"/>
    <w:rsid w:val="00E06FBB"/>
    <w:rsid w:val="00E41E88"/>
    <w:rsid w:val="00E60B46"/>
    <w:rsid w:val="00E65EA0"/>
    <w:rsid w:val="00E7464D"/>
    <w:rsid w:val="00EA5FF9"/>
    <w:rsid w:val="00EC3A32"/>
    <w:rsid w:val="00F02F08"/>
    <w:rsid w:val="00F13E87"/>
    <w:rsid w:val="00F825E3"/>
    <w:rsid w:val="00FA7A54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5A556"/>
  <w15:docId w15:val="{118BB6C4-8241-4A1D-96C5-B783D42E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character" w:styleId="Odwoaniedokomentarza">
    <w:name w:val="annotation reference"/>
    <w:rPr>
      <w:sz w:val="16"/>
      <w:szCs w:val="16"/>
    </w:rPr>
  </w:style>
  <w:style w:type="paragraph" w:styleId="Poprawka">
    <w:name w:val="Revision"/>
    <w:pPr>
      <w:suppressAutoHyphens/>
      <w:spacing w:after="0"/>
    </w:p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E63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6</Pages>
  <Words>2385</Words>
  <Characters>14311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Pietyra</dc:creator>
  <dc:description/>
  <cp:lastModifiedBy>Agnieszka Gnacik</cp:lastModifiedBy>
  <cp:revision>35</cp:revision>
  <cp:lastPrinted>2025-07-21T06:17:00Z</cp:lastPrinted>
  <dcterms:created xsi:type="dcterms:W3CDTF">2023-07-26T08:50:00Z</dcterms:created>
  <dcterms:modified xsi:type="dcterms:W3CDTF">2025-07-28T07:01:00Z</dcterms:modified>
</cp:coreProperties>
</file>